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C57323" w:rsidRPr="002261EE" w:rsidTr="00F175CA">
        <w:tc>
          <w:tcPr>
            <w:tcW w:w="4785" w:type="dxa"/>
            <w:shd w:val="clear" w:color="auto" w:fill="auto"/>
          </w:tcPr>
          <w:p w:rsidR="00C57323" w:rsidRPr="002261EE" w:rsidRDefault="00C57323" w:rsidP="00F175CA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13234" wp14:editId="33FFD806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C57323" w:rsidRPr="002261EE" w:rsidRDefault="00C57323" w:rsidP="00F175CA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C57323" w:rsidRPr="002261EE" w:rsidRDefault="00C57323" w:rsidP="00F175CA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C57323" w:rsidRDefault="00C57323" w:rsidP="00F175CA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D76E12">
              <w:rPr>
                <w:rFonts w:ascii="Cambria" w:hAnsi="Cambria"/>
                <w:b/>
                <w:color w:val="1F497D"/>
                <w:sz w:val="28"/>
                <w:szCs w:val="28"/>
              </w:rPr>
              <w:t xml:space="preserve">8 8482 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54-64-14</w:t>
            </w:r>
          </w:p>
          <w:p w:rsidR="00C57323" w:rsidRPr="002261EE" w:rsidRDefault="00C57323" w:rsidP="00F175CA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8 8482 53-93-92</w:t>
            </w:r>
          </w:p>
          <w:p w:rsidR="00C57323" w:rsidRPr="002261EE" w:rsidRDefault="00C57323" w:rsidP="00F175CA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  <w:lang w:val="en-US"/>
              </w:rPr>
              <w:t>press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proofErr w:type="spellStart"/>
            <w:r w:rsidRPr="002261EE">
              <w:rPr>
                <w:rFonts w:ascii="Cambria" w:hAnsi="Cambria"/>
                <w:b/>
                <w:color w:val="1F497D"/>
                <w:sz w:val="28"/>
                <w:szCs w:val="28"/>
                <w:lang w:val="en-US"/>
              </w:rPr>
              <w:t>tgu</w:t>
            </w:r>
            <w:proofErr w:type="spellEnd"/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proofErr w:type="spellStart"/>
            <w:r w:rsidRPr="002261EE">
              <w:rPr>
                <w:rFonts w:ascii="Cambria" w:hAnsi="Cambria"/>
                <w:b/>
                <w:color w:val="1F497D"/>
                <w:sz w:val="28"/>
                <w:szCs w:val="28"/>
                <w:lang w:val="en-US"/>
              </w:rPr>
              <w:t>yandex</w:t>
            </w:r>
            <w:proofErr w:type="spellEnd"/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proofErr w:type="spellStart"/>
            <w:r w:rsidRPr="002261EE">
              <w:rPr>
                <w:rFonts w:ascii="Cambria" w:hAnsi="Cambria"/>
                <w:b/>
                <w:color w:val="1F497D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57323" w:rsidRDefault="00C57323" w:rsidP="00C57323"/>
    <w:p w:rsidR="00C57323" w:rsidRDefault="005B71C8" w:rsidP="00C57323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  <w:lang w:val="en-US"/>
        </w:rPr>
      </w:pPr>
      <w:proofErr w:type="spellStart"/>
      <w:r w:rsidRPr="00C57323">
        <w:rPr>
          <w:rFonts w:ascii="Cambria" w:hAnsi="Cambria"/>
          <w:b/>
          <w:color w:val="1F497D"/>
          <w:sz w:val="28"/>
          <w:szCs w:val="28"/>
          <w:lang w:val="en-US"/>
        </w:rPr>
        <w:t>Тольяттинский</w:t>
      </w:r>
      <w:proofErr w:type="spellEnd"/>
      <w:r w:rsidRPr="00C57323">
        <w:rPr>
          <w:rFonts w:ascii="Cambria" w:hAnsi="Cambria"/>
          <w:b/>
          <w:color w:val="1F497D"/>
          <w:sz w:val="28"/>
          <w:szCs w:val="28"/>
          <w:lang w:val="en-US"/>
        </w:rPr>
        <w:t xml:space="preserve"> </w:t>
      </w:r>
      <w:proofErr w:type="spellStart"/>
      <w:r w:rsidRPr="00C57323">
        <w:rPr>
          <w:rFonts w:ascii="Cambria" w:hAnsi="Cambria"/>
          <w:b/>
          <w:color w:val="1F497D"/>
          <w:sz w:val="28"/>
          <w:szCs w:val="28"/>
          <w:lang w:val="en-US"/>
        </w:rPr>
        <w:t>госуниверситет</w:t>
      </w:r>
      <w:proofErr w:type="spellEnd"/>
      <w:r w:rsidRPr="00C57323">
        <w:rPr>
          <w:rFonts w:ascii="Cambria" w:hAnsi="Cambria"/>
          <w:b/>
          <w:color w:val="1F497D"/>
          <w:sz w:val="28"/>
          <w:szCs w:val="28"/>
          <w:lang w:val="en-US"/>
        </w:rPr>
        <w:t xml:space="preserve"> </w:t>
      </w:r>
      <w:proofErr w:type="spellStart"/>
      <w:r w:rsidRPr="00C57323">
        <w:rPr>
          <w:rFonts w:ascii="Cambria" w:hAnsi="Cambria"/>
          <w:b/>
          <w:color w:val="1F497D"/>
          <w:sz w:val="28"/>
          <w:szCs w:val="28"/>
          <w:lang w:val="en-US"/>
        </w:rPr>
        <w:t>привлечет</w:t>
      </w:r>
      <w:proofErr w:type="spellEnd"/>
    </w:p>
    <w:p w:rsidR="00DC32D1" w:rsidRPr="00C57323" w:rsidRDefault="005B71C8" w:rsidP="00C57323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C57323">
        <w:rPr>
          <w:rFonts w:ascii="Cambria" w:hAnsi="Cambria"/>
          <w:b/>
          <w:color w:val="1F497D"/>
          <w:sz w:val="28"/>
          <w:szCs w:val="28"/>
        </w:rPr>
        <w:t>к учебному процессу учёных РАН</w:t>
      </w:r>
    </w:p>
    <w:p w:rsidR="00C57323" w:rsidRDefault="00C57323" w:rsidP="00C57323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</w:p>
    <w:p w:rsidR="00DE1528" w:rsidRPr="00C57323" w:rsidRDefault="00DE1528" w:rsidP="00C57323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C57323">
        <w:rPr>
          <w:rFonts w:ascii="Cambria" w:hAnsi="Cambria" w:cs="Times New Roman"/>
          <w:b/>
          <w:sz w:val="24"/>
        </w:rPr>
        <w:t>Тольяттинский государственный университет (ТГУ) и Институт экологии Волжского бассейна Российской академии наук (ИЭВБ РАН) заключили генеральное соглашение о сотрудничестве. Сферы взаимодействия: выполнение опытно-конструкторских работ, ведение научной и научно-технической деятельности и подготовка кадров.</w:t>
      </w:r>
    </w:p>
    <w:p w:rsidR="00C57323" w:rsidRDefault="00C57323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</w:p>
    <w:p w:rsidR="00846DA5" w:rsidRPr="00C57323" w:rsidRDefault="00846DA5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bookmarkStart w:id="0" w:name="_GoBack"/>
      <w:bookmarkEnd w:id="0"/>
      <w:r w:rsidRPr="00C57323">
        <w:rPr>
          <w:rFonts w:ascii="Cambria" w:hAnsi="Cambria" w:cs="Times New Roman"/>
          <w:sz w:val="24"/>
        </w:rPr>
        <w:t xml:space="preserve">Тольяттинский госуниверситет и Институт экологии Волжского бассейна РАН </w:t>
      </w:r>
      <w:r w:rsidR="005B71C8" w:rsidRPr="00C57323">
        <w:rPr>
          <w:rFonts w:ascii="Cambria" w:hAnsi="Cambria" w:cs="Times New Roman"/>
          <w:sz w:val="24"/>
        </w:rPr>
        <w:t>собираются создавать совместные лаборатории, проводить исследования в областях химии и экологии, развивать магистратуру.</w:t>
      </w:r>
    </w:p>
    <w:p w:rsidR="00CD0E57" w:rsidRPr="00C57323" w:rsidRDefault="00CD0E57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C57323">
        <w:rPr>
          <w:rFonts w:ascii="Cambria" w:hAnsi="Cambria" w:cs="Times New Roman"/>
          <w:sz w:val="24"/>
        </w:rPr>
        <w:t xml:space="preserve">Научные сотрудники ТГУ могут быть отправлены на научные стажировки в ИЭВБ РАН, а студенты – для прохождения производственной преддипломной практики. </w:t>
      </w:r>
    </w:p>
    <w:p w:rsidR="00DC32D1" w:rsidRPr="00C57323" w:rsidRDefault="00E34BD8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C57323">
        <w:rPr>
          <w:rFonts w:ascii="Cambria" w:hAnsi="Cambria" w:cs="Times New Roman"/>
          <w:sz w:val="24"/>
        </w:rPr>
        <w:t xml:space="preserve">– </w:t>
      </w:r>
      <w:r w:rsidRPr="00C57323">
        <w:rPr>
          <w:rFonts w:ascii="Cambria" w:hAnsi="Cambria" w:cs="Times New Roman"/>
          <w:i/>
          <w:sz w:val="24"/>
        </w:rPr>
        <w:t xml:space="preserve">Мы посмотрели материально-техническую базу ТГУ, она впечатляет. У нас, в свою очередь, есть своя специфическая база и своя аккредитация на </w:t>
      </w:r>
      <w:proofErr w:type="spellStart"/>
      <w:proofErr w:type="gramStart"/>
      <w:r w:rsidRPr="00C57323">
        <w:rPr>
          <w:rFonts w:ascii="Cambria" w:hAnsi="Cambria" w:cs="Times New Roman"/>
          <w:i/>
          <w:sz w:val="24"/>
        </w:rPr>
        <w:t>био</w:t>
      </w:r>
      <w:proofErr w:type="spellEnd"/>
      <w:r w:rsidRPr="00C57323">
        <w:rPr>
          <w:rFonts w:ascii="Cambria" w:hAnsi="Cambria" w:cs="Times New Roman"/>
          <w:i/>
          <w:sz w:val="24"/>
        </w:rPr>
        <w:t>-тестирования</w:t>
      </w:r>
      <w:proofErr w:type="gramEnd"/>
      <w:r w:rsidRPr="00C57323">
        <w:rPr>
          <w:rFonts w:ascii="Cambria" w:hAnsi="Cambria" w:cs="Times New Roman"/>
          <w:i/>
          <w:sz w:val="24"/>
        </w:rPr>
        <w:t xml:space="preserve">, к примеру, качества воды. </w:t>
      </w:r>
      <w:r w:rsidR="00DC32D1" w:rsidRPr="00C57323">
        <w:rPr>
          <w:rFonts w:ascii="Cambria" w:hAnsi="Cambria" w:cs="Times New Roman"/>
          <w:i/>
          <w:sz w:val="24"/>
        </w:rPr>
        <w:t xml:space="preserve">Теперь нам предстоит найти точки соприкосновения с опорным университетом. </w:t>
      </w:r>
      <w:r w:rsidR="006B720D" w:rsidRPr="00C57323">
        <w:rPr>
          <w:rFonts w:ascii="Cambria" w:hAnsi="Cambria" w:cs="Times New Roman"/>
          <w:i/>
          <w:sz w:val="24"/>
        </w:rPr>
        <w:t>В</w:t>
      </w:r>
      <w:r w:rsidR="00DC32D1" w:rsidRPr="00C57323">
        <w:rPr>
          <w:rFonts w:ascii="Cambria" w:hAnsi="Cambria" w:cs="Times New Roman"/>
          <w:i/>
          <w:sz w:val="24"/>
        </w:rPr>
        <w:t>озможно, получится создать совместные лаборатории, поучаствовать в конкурсах на гранты,</w:t>
      </w:r>
      <w:r w:rsidR="00DC32D1" w:rsidRPr="00C57323">
        <w:rPr>
          <w:rFonts w:ascii="Cambria" w:hAnsi="Cambria" w:cs="Times New Roman"/>
          <w:sz w:val="24"/>
        </w:rPr>
        <w:t xml:space="preserve"> </w:t>
      </w:r>
      <w:r w:rsidR="00CF34A8" w:rsidRPr="00C57323">
        <w:rPr>
          <w:rFonts w:ascii="Cambria" w:hAnsi="Cambria" w:cs="Times New Roman"/>
          <w:sz w:val="24"/>
        </w:rPr>
        <w:t xml:space="preserve">– </w:t>
      </w:r>
      <w:r w:rsidR="00DC32D1" w:rsidRPr="00C57323">
        <w:rPr>
          <w:rFonts w:ascii="Cambria" w:hAnsi="Cambria" w:cs="Times New Roman"/>
          <w:sz w:val="24"/>
        </w:rPr>
        <w:t xml:space="preserve">прокомментировал </w:t>
      </w:r>
      <w:r w:rsidR="007B0AC0" w:rsidRPr="00C57323">
        <w:rPr>
          <w:rFonts w:ascii="Cambria" w:hAnsi="Cambria" w:cs="Times New Roman"/>
          <w:sz w:val="24"/>
        </w:rPr>
        <w:t>заключение</w:t>
      </w:r>
      <w:r w:rsidR="00DC32D1" w:rsidRPr="00C57323">
        <w:rPr>
          <w:rFonts w:ascii="Cambria" w:hAnsi="Cambria" w:cs="Times New Roman"/>
          <w:sz w:val="24"/>
        </w:rPr>
        <w:t xml:space="preserve"> генерального соглашения </w:t>
      </w:r>
      <w:r w:rsidRPr="00C57323">
        <w:rPr>
          <w:rFonts w:ascii="Cambria" w:hAnsi="Cambria" w:cs="Times New Roman"/>
          <w:sz w:val="24"/>
        </w:rPr>
        <w:t>д</w:t>
      </w:r>
      <w:r w:rsidR="00DE1528" w:rsidRPr="00C57323">
        <w:rPr>
          <w:rFonts w:ascii="Cambria" w:hAnsi="Cambria" w:cs="Times New Roman"/>
          <w:sz w:val="24"/>
        </w:rPr>
        <w:t xml:space="preserve">иректор Института – член-корреспондент РАН, д.б.н., профессор, Заслуженный деятель науки РФ </w:t>
      </w:r>
      <w:r w:rsidR="00DE1528" w:rsidRPr="00C57323">
        <w:rPr>
          <w:rFonts w:ascii="Cambria" w:hAnsi="Cambria" w:cs="Times New Roman"/>
          <w:b/>
          <w:sz w:val="24"/>
        </w:rPr>
        <w:t>Геннадий Розенберг</w:t>
      </w:r>
      <w:r w:rsidRPr="00C57323">
        <w:rPr>
          <w:rFonts w:ascii="Cambria" w:hAnsi="Cambria" w:cs="Times New Roman"/>
          <w:sz w:val="24"/>
        </w:rPr>
        <w:t xml:space="preserve">. </w:t>
      </w:r>
    </w:p>
    <w:p w:rsidR="00F51095" w:rsidRPr="00C57323" w:rsidRDefault="00DC32D1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C57323">
        <w:rPr>
          <w:rFonts w:ascii="Cambria" w:hAnsi="Cambria" w:cs="Times New Roman"/>
          <w:sz w:val="24"/>
        </w:rPr>
        <w:t xml:space="preserve">В разговоре с ректором ТГУ </w:t>
      </w:r>
      <w:r w:rsidRPr="00C57323">
        <w:rPr>
          <w:rFonts w:ascii="Cambria" w:hAnsi="Cambria" w:cs="Times New Roman"/>
          <w:b/>
          <w:sz w:val="24"/>
        </w:rPr>
        <w:t>Михаилом Кришталом</w:t>
      </w:r>
      <w:r w:rsidRPr="00C57323">
        <w:rPr>
          <w:rFonts w:ascii="Cambria" w:hAnsi="Cambria" w:cs="Times New Roman"/>
          <w:sz w:val="24"/>
        </w:rPr>
        <w:t xml:space="preserve"> </w:t>
      </w:r>
      <w:r w:rsidR="00E34BD8" w:rsidRPr="00C57323">
        <w:rPr>
          <w:rFonts w:ascii="Cambria" w:hAnsi="Cambria" w:cs="Times New Roman"/>
          <w:sz w:val="24"/>
        </w:rPr>
        <w:t xml:space="preserve">Геннадий Самуилович </w:t>
      </w:r>
      <w:r w:rsidR="00CD0E57" w:rsidRPr="00C57323">
        <w:rPr>
          <w:rFonts w:ascii="Cambria" w:hAnsi="Cambria" w:cs="Times New Roman"/>
          <w:sz w:val="24"/>
        </w:rPr>
        <w:t>заявил</w:t>
      </w:r>
      <w:r w:rsidRPr="00C57323">
        <w:rPr>
          <w:rFonts w:ascii="Cambria" w:hAnsi="Cambria" w:cs="Times New Roman"/>
          <w:sz w:val="24"/>
        </w:rPr>
        <w:t xml:space="preserve">, что ИЭВБ РАН – </w:t>
      </w:r>
      <w:r w:rsidR="00F51095" w:rsidRPr="00C57323">
        <w:rPr>
          <w:rFonts w:ascii="Cambria" w:hAnsi="Cambria" w:cs="Times New Roman"/>
          <w:sz w:val="24"/>
        </w:rPr>
        <w:t xml:space="preserve">это, </w:t>
      </w:r>
      <w:r w:rsidRPr="00C57323">
        <w:rPr>
          <w:rFonts w:ascii="Cambria" w:hAnsi="Cambria" w:cs="Times New Roman"/>
          <w:sz w:val="24"/>
        </w:rPr>
        <w:t xml:space="preserve">в первую очередь, </w:t>
      </w:r>
      <w:r w:rsidR="00F51095" w:rsidRPr="00C57323">
        <w:rPr>
          <w:rFonts w:ascii="Cambria" w:hAnsi="Cambria" w:cs="Times New Roman"/>
          <w:sz w:val="24"/>
        </w:rPr>
        <w:t xml:space="preserve">институт экспертов. </w:t>
      </w:r>
    </w:p>
    <w:p w:rsidR="00CD0E57" w:rsidRPr="00C57323" w:rsidRDefault="00F51095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C57323">
        <w:rPr>
          <w:rFonts w:ascii="Cambria" w:hAnsi="Cambria" w:cs="Times New Roman"/>
          <w:sz w:val="24"/>
        </w:rPr>
        <w:t>Ректор о</w:t>
      </w:r>
      <w:r w:rsidR="006B720D" w:rsidRPr="00C57323">
        <w:rPr>
          <w:rFonts w:ascii="Cambria" w:hAnsi="Cambria" w:cs="Times New Roman"/>
          <w:sz w:val="24"/>
        </w:rPr>
        <w:t xml:space="preserve">порного университета </w:t>
      </w:r>
      <w:r w:rsidRPr="00C57323">
        <w:rPr>
          <w:rFonts w:ascii="Cambria" w:hAnsi="Cambria" w:cs="Times New Roman"/>
          <w:sz w:val="24"/>
        </w:rPr>
        <w:t>выразил надежду, что с помощью современного оборудования ТГУ и сотрудников Института с высоким акад</w:t>
      </w:r>
      <w:r w:rsidR="007B0AC0" w:rsidRPr="00C57323">
        <w:rPr>
          <w:rFonts w:ascii="Cambria" w:hAnsi="Cambria" w:cs="Times New Roman"/>
          <w:sz w:val="24"/>
        </w:rPr>
        <w:t xml:space="preserve">емическим уровнем в ходе работ, закрепленных в генеральном соглашении, </w:t>
      </w:r>
      <w:r w:rsidRPr="00C57323">
        <w:rPr>
          <w:rFonts w:ascii="Cambria" w:hAnsi="Cambria" w:cs="Times New Roman"/>
          <w:sz w:val="24"/>
        </w:rPr>
        <w:t>удастся получить не один грант на фундам</w:t>
      </w:r>
      <w:r w:rsidR="006B720D" w:rsidRPr="00C57323">
        <w:rPr>
          <w:rFonts w:ascii="Cambria" w:hAnsi="Cambria" w:cs="Times New Roman"/>
          <w:sz w:val="24"/>
        </w:rPr>
        <w:t>ентальные научные исследования.</w:t>
      </w:r>
    </w:p>
    <w:p w:rsidR="005B71C8" w:rsidRPr="00C57323" w:rsidRDefault="005B71C8" w:rsidP="00C5732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C57323">
        <w:rPr>
          <w:rFonts w:ascii="Cambria" w:hAnsi="Cambria" w:cs="Times New Roman"/>
          <w:sz w:val="24"/>
        </w:rPr>
        <w:t xml:space="preserve">– </w:t>
      </w:r>
      <w:r w:rsidRPr="00C57323">
        <w:rPr>
          <w:rFonts w:ascii="Cambria" w:hAnsi="Cambria" w:cs="Times New Roman"/>
          <w:i/>
          <w:sz w:val="24"/>
        </w:rPr>
        <w:t>Создание совместных лабораторий и научных центров с институтами Российской</w:t>
      </w:r>
      <w:r w:rsidRPr="00C57323">
        <w:rPr>
          <w:rFonts w:ascii="Cambria" w:hAnsi="Cambria" w:cs="Times New Roman"/>
          <w:i/>
          <w:sz w:val="24"/>
        </w:rPr>
        <w:tab/>
        <w:t xml:space="preserve"> академии наук – одно из мероприятий программы развития опорного университета,</w:t>
      </w:r>
      <w:r w:rsidRPr="00C57323">
        <w:rPr>
          <w:rFonts w:ascii="Cambria" w:hAnsi="Cambria" w:cs="Times New Roman"/>
          <w:sz w:val="24"/>
        </w:rPr>
        <w:t xml:space="preserve"> - пояснил Михаил Криштал. – </w:t>
      </w:r>
      <w:r w:rsidRPr="00C57323">
        <w:rPr>
          <w:rFonts w:ascii="Cambria" w:hAnsi="Cambria" w:cs="Times New Roman"/>
          <w:i/>
          <w:sz w:val="24"/>
        </w:rPr>
        <w:t>Мы считаем очень важным вовлекать в учебный процесс, интегрированный с научной деятельностью, ученых РАН. Я думаю, такой альянс даст синергетический эффект и приведет к интенсификации основных процессов как в ТГУ, так и в ИЭВБ РАН. Это, безусловно, взаимовыгодное перспективное сотрудничество.</w:t>
      </w:r>
    </w:p>
    <w:sectPr w:rsidR="005B71C8" w:rsidRPr="00C57323" w:rsidSect="0006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A"/>
    <w:rsid w:val="0002135A"/>
    <w:rsid w:val="0006371D"/>
    <w:rsid w:val="000D1AED"/>
    <w:rsid w:val="0029222E"/>
    <w:rsid w:val="004A7B7E"/>
    <w:rsid w:val="004C51B6"/>
    <w:rsid w:val="00514B1E"/>
    <w:rsid w:val="005B71C8"/>
    <w:rsid w:val="00655426"/>
    <w:rsid w:val="006B720D"/>
    <w:rsid w:val="006D2C4A"/>
    <w:rsid w:val="007B0AC0"/>
    <w:rsid w:val="00846DA5"/>
    <w:rsid w:val="009C641A"/>
    <w:rsid w:val="00A8755E"/>
    <w:rsid w:val="00AF1E43"/>
    <w:rsid w:val="00B413E1"/>
    <w:rsid w:val="00C57323"/>
    <w:rsid w:val="00CD0E57"/>
    <w:rsid w:val="00CF34A8"/>
    <w:rsid w:val="00D74385"/>
    <w:rsid w:val="00DC32D1"/>
    <w:rsid w:val="00DE1528"/>
    <w:rsid w:val="00E34BD8"/>
    <w:rsid w:val="00F323AA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79DBE-4C7D-4077-A70E-C85C125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Алёшина</dc:creator>
  <cp:lastModifiedBy>Ирина Алёшина</cp:lastModifiedBy>
  <cp:revision>3</cp:revision>
  <dcterms:created xsi:type="dcterms:W3CDTF">2017-08-01T09:25:00Z</dcterms:created>
  <dcterms:modified xsi:type="dcterms:W3CDTF">2017-08-01T10:04:00Z</dcterms:modified>
</cp:coreProperties>
</file>