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818A0" w14:textId="77777777" w:rsidR="00A2321F" w:rsidRDefault="00A2321F" w:rsidP="00A80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26B86379" w14:textId="4A0E2EC9" w:rsidR="00033A86" w:rsidRDefault="00A2321F" w:rsidP="00A80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Расширенного заседания Секции общей биологии ОБН РАН с </w:t>
      </w:r>
      <w:r w:rsidR="0057311A" w:rsidRPr="004B3139">
        <w:rPr>
          <w:rFonts w:ascii="Times New Roman" w:hAnsi="Times New Roman" w:cs="Times New Roman"/>
          <w:b/>
          <w:sz w:val="28"/>
          <w:szCs w:val="28"/>
        </w:rPr>
        <w:t>участием</w:t>
      </w:r>
      <w:r w:rsidR="00145D0C" w:rsidRPr="004B3139">
        <w:rPr>
          <w:rFonts w:ascii="Times New Roman" w:hAnsi="Times New Roman" w:cs="Times New Roman"/>
          <w:b/>
          <w:sz w:val="28"/>
          <w:szCs w:val="28"/>
        </w:rPr>
        <w:t xml:space="preserve"> кандидатов в члены </w:t>
      </w:r>
      <w:r w:rsidR="0014091D" w:rsidRPr="004B3139">
        <w:rPr>
          <w:rFonts w:ascii="Times New Roman" w:hAnsi="Times New Roman" w:cs="Times New Roman"/>
          <w:b/>
          <w:sz w:val="28"/>
          <w:szCs w:val="28"/>
        </w:rPr>
        <w:t>РАН</w:t>
      </w:r>
      <w:r w:rsidR="00140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D6E" w:rsidRPr="004B31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18E72C" w14:textId="01D9B79E" w:rsidR="004878F3" w:rsidRDefault="004878F3" w:rsidP="00A80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сентября 2019 г.</w:t>
      </w:r>
    </w:p>
    <w:p w14:paraId="52CBBA72" w14:textId="2D356B53" w:rsidR="00FC625E" w:rsidRDefault="00184CFF" w:rsidP="00FC6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(Ленинский пр., 32а, </w:t>
      </w:r>
      <w:r w:rsidR="009A4EEA">
        <w:rPr>
          <w:rFonts w:ascii="Times New Roman" w:hAnsi="Times New Roman" w:cs="Times New Roman"/>
          <w:b/>
          <w:sz w:val="28"/>
          <w:szCs w:val="28"/>
        </w:rPr>
        <w:t xml:space="preserve">3-й этаж, </w:t>
      </w:r>
      <w:r>
        <w:rPr>
          <w:rFonts w:ascii="Times New Roman" w:hAnsi="Times New Roman" w:cs="Times New Roman"/>
          <w:b/>
          <w:sz w:val="28"/>
          <w:szCs w:val="28"/>
        </w:rPr>
        <w:t>Синий зал)</w:t>
      </w:r>
    </w:p>
    <w:p w14:paraId="7334B457" w14:textId="4FC27CF8" w:rsidR="00184CFF" w:rsidRDefault="00184CFF" w:rsidP="00FC6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="005F5028">
        <w:rPr>
          <w:rFonts w:ascii="Times New Roman" w:hAnsi="Times New Roman" w:cs="Times New Roman"/>
          <w:b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10-00; перерыв с 12</w:t>
      </w:r>
      <w:r w:rsidR="000957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40 до 13</w:t>
      </w:r>
      <w:r w:rsidR="000957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095795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tbl>
      <w:tblPr>
        <w:tblStyle w:val="a3"/>
        <w:tblW w:w="13178" w:type="dxa"/>
        <w:jc w:val="center"/>
        <w:tblLook w:val="04A0" w:firstRow="1" w:lastRow="0" w:firstColumn="1" w:lastColumn="0" w:noHBand="0" w:noVBand="1"/>
      </w:tblPr>
      <w:tblGrid>
        <w:gridCol w:w="636"/>
        <w:gridCol w:w="2685"/>
        <w:gridCol w:w="9857"/>
      </w:tblGrid>
      <w:tr w:rsidR="00AF5E91" w:rsidRPr="004B3139" w14:paraId="60ED5310" w14:textId="77777777" w:rsidTr="00AF5E91">
        <w:trPr>
          <w:jc w:val="center"/>
        </w:trPr>
        <w:tc>
          <w:tcPr>
            <w:tcW w:w="636" w:type="dxa"/>
          </w:tcPr>
          <w:p w14:paraId="7B0B8B1C" w14:textId="75B9E166" w:rsidR="00AF5E91" w:rsidRDefault="00AF5E91" w:rsidP="00AF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NN</w:t>
            </w:r>
          </w:p>
        </w:tc>
        <w:tc>
          <w:tcPr>
            <w:tcW w:w="2685" w:type="dxa"/>
          </w:tcPr>
          <w:p w14:paraId="04E49B93" w14:textId="7708F04D" w:rsidR="00AF5E91" w:rsidRPr="004B3139" w:rsidRDefault="00AF5E91" w:rsidP="00AF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5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857" w:type="dxa"/>
          </w:tcPr>
          <w:p w14:paraId="5131072E" w14:textId="2CF7A9B1" w:rsidR="00AF5E91" w:rsidRPr="004B3139" w:rsidRDefault="00AF5E91" w:rsidP="00AF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5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</w:t>
            </w:r>
          </w:p>
        </w:tc>
      </w:tr>
      <w:tr w:rsidR="001505EB" w:rsidRPr="004B3139" w14:paraId="09386A7C" w14:textId="77777777" w:rsidTr="00AF5E91">
        <w:trPr>
          <w:jc w:val="center"/>
        </w:trPr>
        <w:tc>
          <w:tcPr>
            <w:tcW w:w="636" w:type="dxa"/>
          </w:tcPr>
          <w:p w14:paraId="28A07299" w14:textId="3B4221D0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</w:tcPr>
          <w:p w14:paraId="2E592955" w14:textId="7317F403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Малахов В.В.</w:t>
            </w:r>
          </w:p>
        </w:tc>
        <w:tc>
          <w:tcPr>
            <w:tcW w:w="9857" w:type="dxa"/>
          </w:tcPr>
          <w:p w14:paraId="2D935BE0" w14:textId="78F913EB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Морские черви, нефть и газ в глубинах океана</w:t>
            </w:r>
          </w:p>
        </w:tc>
      </w:tr>
      <w:tr w:rsidR="001505EB" w:rsidRPr="004B3139" w14:paraId="187F867F" w14:textId="77777777" w:rsidTr="00AF5E91">
        <w:trPr>
          <w:jc w:val="center"/>
        </w:trPr>
        <w:tc>
          <w:tcPr>
            <w:tcW w:w="636" w:type="dxa"/>
          </w:tcPr>
          <w:p w14:paraId="711E3A5E" w14:textId="067E0FE4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 w14:paraId="2FB2146C" w14:textId="2D345880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Немова Н.Н.</w:t>
            </w:r>
          </w:p>
        </w:tc>
        <w:tc>
          <w:tcPr>
            <w:tcW w:w="9857" w:type="dxa"/>
          </w:tcPr>
          <w:p w14:paraId="5DC638D7" w14:textId="4C33E298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Эколого-биохимические адаптации гидробионтов Арктики и Субарктики</w:t>
            </w:r>
          </w:p>
        </w:tc>
      </w:tr>
      <w:tr w:rsidR="001505EB" w:rsidRPr="004B3139" w14:paraId="43CB66A7" w14:textId="77777777" w:rsidTr="00AF5E91">
        <w:trPr>
          <w:jc w:val="center"/>
        </w:trPr>
        <w:tc>
          <w:tcPr>
            <w:tcW w:w="636" w:type="dxa"/>
          </w:tcPr>
          <w:p w14:paraId="338FAFF9" w14:textId="7D88AE9E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 w14:paraId="2A5EB86D" w14:textId="7F9FD596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Крылов А.В.</w:t>
            </w:r>
          </w:p>
        </w:tc>
        <w:tc>
          <w:tcPr>
            <w:tcW w:w="9857" w:type="dxa"/>
          </w:tcPr>
          <w:p w14:paraId="0ED606B1" w14:textId="31D1D4CD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Сообщества гидробионтов пресноводных экосистем в условиях влияния ключевых видов животных</w:t>
            </w:r>
          </w:p>
        </w:tc>
      </w:tr>
      <w:tr w:rsidR="001505EB" w:rsidRPr="004B3139" w14:paraId="3E338B6D" w14:textId="77777777" w:rsidTr="00AF5E91">
        <w:trPr>
          <w:jc w:val="center"/>
        </w:trPr>
        <w:tc>
          <w:tcPr>
            <w:tcW w:w="636" w:type="dxa"/>
          </w:tcPr>
          <w:p w14:paraId="15EA7928" w14:textId="4EFF15C7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 w14:paraId="5F36C26E" w14:textId="2AF365EF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Гладышев М.И.</w:t>
            </w:r>
          </w:p>
        </w:tc>
        <w:tc>
          <w:tcPr>
            <w:tcW w:w="9857" w:type="dxa"/>
          </w:tcPr>
          <w:p w14:paraId="52CDDA10" w14:textId="569A5837" w:rsidR="001505EB" w:rsidRPr="004B3139" w:rsidRDefault="001505EB" w:rsidP="001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Водные экосистемы как источник незаменимых для человека полиненасыщенных жирных кислот – протекторов сердечно-сосудистых заболеваний</w:t>
            </w:r>
          </w:p>
        </w:tc>
      </w:tr>
      <w:tr w:rsidR="001505EB" w:rsidRPr="004B3139" w14:paraId="017CE0C4" w14:textId="77777777" w:rsidTr="00AF5E91">
        <w:trPr>
          <w:jc w:val="center"/>
        </w:trPr>
        <w:tc>
          <w:tcPr>
            <w:tcW w:w="636" w:type="dxa"/>
          </w:tcPr>
          <w:p w14:paraId="3A04AAA1" w14:textId="34704FEB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5" w:type="dxa"/>
          </w:tcPr>
          <w:p w14:paraId="6012C504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Темерева Е.Н.</w:t>
            </w:r>
          </w:p>
        </w:tc>
        <w:tc>
          <w:tcPr>
            <w:tcW w:w="9857" w:type="dxa"/>
          </w:tcPr>
          <w:p w14:paraId="38286A25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Новые данные в исследованиях щупальцевых животных и их приложение к макрофилогении Bilateria</w:t>
            </w:r>
          </w:p>
        </w:tc>
      </w:tr>
      <w:tr w:rsidR="001505EB" w:rsidRPr="004B3139" w14:paraId="2EF03756" w14:textId="77777777" w:rsidTr="00AF5E91">
        <w:trPr>
          <w:jc w:val="center"/>
        </w:trPr>
        <w:tc>
          <w:tcPr>
            <w:tcW w:w="636" w:type="dxa"/>
          </w:tcPr>
          <w:p w14:paraId="5690A312" w14:textId="0251EB9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5" w:type="dxa"/>
          </w:tcPr>
          <w:p w14:paraId="05CCC46E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Цетлин А.Б.</w:t>
            </w:r>
          </w:p>
        </w:tc>
        <w:tc>
          <w:tcPr>
            <w:tcW w:w="9857" w:type="dxa"/>
          </w:tcPr>
          <w:p w14:paraId="42115B81" w14:textId="5C67728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61">
              <w:rPr>
                <w:rFonts w:ascii="Times New Roman" w:hAnsi="Times New Roman" w:cs="Times New Roman"/>
                <w:sz w:val="28"/>
                <w:szCs w:val="28"/>
              </w:rPr>
              <w:t>Новые подходы к исследованию и мониторингу биологического разнообразия Арктических морей России</w:t>
            </w:r>
          </w:p>
        </w:tc>
      </w:tr>
      <w:tr w:rsidR="00AC27C2" w:rsidRPr="004B3139" w14:paraId="7A7B2716" w14:textId="77777777" w:rsidTr="00FC7DB5">
        <w:trPr>
          <w:jc w:val="center"/>
        </w:trPr>
        <w:tc>
          <w:tcPr>
            <w:tcW w:w="13178" w:type="dxa"/>
            <w:gridSpan w:val="3"/>
          </w:tcPr>
          <w:p w14:paraId="2D142FD1" w14:textId="78FD3DDC" w:rsidR="00AC27C2" w:rsidRPr="00185861" w:rsidRDefault="00AC27C2" w:rsidP="00AC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 с 12</w:t>
            </w:r>
            <w:r w:rsidR="00095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до 13</w:t>
            </w:r>
            <w:r w:rsidR="00095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505EB" w:rsidRPr="004B3139" w14:paraId="667B6F3D" w14:textId="77777777" w:rsidTr="00AF5E91">
        <w:trPr>
          <w:jc w:val="center"/>
        </w:trPr>
        <w:tc>
          <w:tcPr>
            <w:tcW w:w="636" w:type="dxa"/>
          </w:tcPr>
          <w:p w14:paraId="4EE9B3F2" w14:textId="22445484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5" w:type="dxa"/>
          </w:tcPr>
          <w:p w14:paraId="76A92C18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Гельтман Д.В.</w:t>
            </w:r>
          </w:p>
        </w:tc>
        <w:tc>
          <w:tcPr>
            <w:tcW w:w="9857" w:type="dxa"/>
          </w:tcPr>
          <w:p w14:paraId="48B86EB2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и молекулярные подходы к систематике рода </w:t>
            </w:r>
            <w:r w:rsidRPr="00C57C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Euphorbia</w:t>
            </w: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 xml:space="preserve"> (Euphorbiaceae)</w:t>
            </w:r>
          </w:p>
        </w:tc>
      </w:tr>
      <w:tr w:rsidR="001505EB" w:rsidRPr="004B3139" w14:paraId="644B6630" w14:textId="77777777" w:rsidTr="00AF5E91">
        <w:trPr>
          <w:jc w:val="center"/>
        </w:trPr>
        <w:tc>
          <w:tcPr>
            <w:tcW w:w="636" w:type="dxa"/>
          </w:tcPr>
          <w:p w14:paraId="6133362D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5" w:type="dxa"/>
          </w:tcPr>
          <w:p w14:paraId="04B2580F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Островский А.Н.</w:t>
            </w:r>
          </w:p>
        </w:tc>
        <w:tc>
          <w:tcPr>
            <w:tcW w:w="9857" w:type="dxa"/>
          </w:tcPr>
          <w:p w14:paraId="29E57F25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Смена биологических парадигм через анализ ключевых инноваций</w:t>
            </w:r>
          </w:p>
        </w:tc>
      </w:tr>
      <w:tr w:rsidR="001505EB" w:rsidRPr="004B3139" w14:paraId="40751913" w14:textId="77777777" w:rsidTr="00AF5E91">
        <w:trPr>
          <w:jc w:val="center"/>
        </w:trPr>
        <w:tc>
          <w:tcPr>
            <w:tcW w:w="636" w:type="dxa"/>
          </w:tcPr>
          <w:p w14:paraId="29353A8A" w14:textId="7C5DC24B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5" w:type="dxa"/>
          </w:tcPr>
          <w:p w14:paraId="7A1377E0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Игнатов М.С.</w:t>
            </w:r>
          </w:p>
        </w:tc>
        <w:tc>
          <w:tcPr>
            <w:tcW w:w="9857" w:type="dxa"/>
          </w:tcPr>
          <w:p w14:paraId="66861233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Флора мхов России</w:t>
            </w:r>
          </w:p>
        </w:tc>
      </w:tr>
      <w:tr w:rsidR="001505EB" w:rsidRPr="004B3139" w14:paraId="40FF8F53" w14:textId="77777777" w:rsidTr="00AF5E91">
        <w:trPr>
          <w:jc w:val="center"/>
        </w:trPr>
        <w:tc>
          <w:tcPr>
            <w:tcW w:w="636" w:type="dxa"/>
          </w:tcPr>
          <w:p w14:paraId="29AF3E79" w14:textId="0352282E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5" w:type="dxa"/>
          </w:tcPr>
          <w:p w14:paraId="42FC81B9" w14:textId="3416893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Бакалин В.А.</w:t>
            </w:r>
          </w:p>
        </w:tc>
        <w:tc>
          <w:tcPr>
            <w:tcW w:w="9857" w:type="dxa"/>
          </w:tcPr>
          <w:p w14:paraId="6C096F4B" w14:textId="5F9AC836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40B">
              <w:rPr>
                <w:rFonts w:ascii="Times New Roman" w:hAnsi="Times New Roman" w:cs="Times New Roman"/>
                <w:sz w:val="28"/>
                <w:szCs w:val="28"/>
              </w:rPr>
              <w:t>Молекулярно-генетические исследования изменяют современные представления о размере ареала у печеночников: вперед в прошлое</w:t>
            </w:r>
          </w:p>
        </w:tc>
      </w:tr>
      <w:tr w:rsidR="001505EB" w:rsidRPr="004B3139" w14:paraId="2D7FD20C" w14:textId="77777777" w:rsidTr="00AF5E91">
        <w:trPr>
          <w:jc w:val="center"/>
        </w:trPr>
        <w:tc>
          <w:tcPr>
            <w:tcW w:w="636" w:type="dxa"/>
          </w:tcPr>
          <w:p w14:paraId="538A5392" w14:textId="4374B4E5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5" w:type="dxa"/>
          </w:tcPr>
          <w:p w14:paraId="7CB4EFA9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Онипченко В.Г.</w:t>
            </w:r>
          </w:p>
        </w:tc>
        <w:tc>
          <w:tcPr>
            <w:tcW w:w="9857" w:type="dxa"/>
          </w:tcPr>
          <w:p w14:paraId="79181F90" w14:textId="1E99BEE5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Структура и функционирование высокогорных растительных сообществ</w:t>
            </w:r>
          </w:p>
        </w:tc>
      </w:tr>
      <w:tr w:rsidR="001505EB" w:rsidRPr="004B3139" w14:paraId="7265D169" w14:textId="77777777" w:rsidTr="00AF5E91">
        <w:trPr>
          <w:jc w:val="center"/>
        </w:trPr>
        <w:tc>
          <w:tcPr>
            <w:tcW w:w="636" w:type="dxa"/>
          </w:tcPr>
          <w:p w14:paraId="3FAFDFA5" w14:textId="04EBFA3B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5" w:type="dxa"/>
          </w:tcPr>
          <w:p w14:paraId="5923883F" w14:textId="6C4BACA0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А.А.  </w:t>
            </w:r>
          </w:p>
        </w:tc>
        <w:tc>
          <w:tcPr>
            <w:tcW w:w="9857" w:type="dxa"/>
          </w:tcPr>
          <w:p w14:paraId="432EB86C" w14:textId="2E2A714F" w:rsidR="001505EB" w:rsidRPr="004B3139" w:rsidRDefault="001505EB" w:rsidP="00150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Происхождение и ранняя эволюция наземных растений: новые геномные данные</w:t>
            </w:r>
          </w:p>
        </w:tc>
      </w:tr>
      <w:tr w:rsidR="001505EB" w:rsidRPr="004B3139" w14:paraId="15229A59" w14:textId="77777777" w:rsidTr="00AF5E91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25476" w14:textId="77777777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F341E" w14:textId="77777777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F497A" w14:textId="77777777" w:rsidR="001505EB" w:rsidRPr="007F02BE" w:rsidRDefault="001505EB" w:rsidP="00150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05EB" w:rsidRPr="004B3139" w14:paraId="25CAEA74" w14:textId="77777777" w:rsidTr="00AF5E91">
        <w:trPr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B1607AE" w14:textId="77777777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37316B76" w14:textId="77777777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14:paraId="67EC0738" w14:textId="0388BE75" w:rsidR="001505EB" w:rsidRDefault="001505EB" w:rsidP="00150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FF352B" w14:textId="6CA781F8" w:rsidR="001505EB" w:rsidRDefault="001505EB" w:rsidP="00150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DF4721E" w14:textId="6A981860" w:rsidR="001505EB" w:rsidRPr="007F02BE" w:rsidRDefault="001505EB" w:rsidP="00150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505EB" w:rsidRPr="00184CFF" w14:paraId="622A8A86" w14:textId="77777777" w:rsidTr="00AF5E91">
        <w:trPr>
          <w:jc w:val="center"/>
        </w:trPr>
        <w:tc>
          <w:tcPr>
            <w:tcW w:w="13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929CC" w14:textId="77777777" w:rsidR="001505EB" w:rsidRDefault="001505EB" w:rsidP="0015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 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г.</w:t>
            </w:r>
          </w:p>
          <w:p w14:paraId="71BB7978" w14:textId="7F933A04" w:rsidR="001505EB" w:rsidRDefault="001505EB" w:rsidP="0015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56C81" w14:textId="1996443E" w:rsidR="001505EB" w:rsidRDefault="001505EB" w:rsidP="0015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пр., 32а,</w:t>
            </w:r>
            <w:r w:rsidR="008637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9A4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3-й этаж,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Синий зал</w:t>
            </w:r>
          </w:p>
          <w:p w14:paraId="091620CB" w14:textId="5018905F" w:rsidR="001505EB" w:rsidRDefault="001505EB" w:rsidP="0015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  <w:r w:rsidR="005F5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10-00; перерыв с 12</w:t>
            </w:r>
            <w:r w:rsidR="00095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27C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13</w:t>
            </w:r>
            <w:r w:rsidR="00095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27C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095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3229E96" w14:textId="7E753692" w:rsidR="001505EB" w:rsidRPr="00184CFF" w:rsidRDefault="001505EB" w:rsidP="0015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5EB" w:rsidRPr="00FC625E" w14:paraId="19F028B8" w14:textId="77777777" w:rsidTr="00AF5E91">
        <w:trPr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14:paraId="2002F8B8" w14:textId="77777777" w:rsidR="001505EB" w:rsidRPr="00FC625E" w:rsidRDefault="001505EB" w:rsidP="00150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NN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2D0C6849" w14:textId="77777777" w:rsidR="001505EB" w:rsidRPr="00FC625E" w:rsidRDefault="001505EB" w:rsidP="005F5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5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857" w:type="dxa"/>
            <w:tcBorders>
              <w:top w:val="single" w:sz="4" w:space="0" w:color="auto"/>
            </w:tcBorders>
          </w:tcPr>
          <w:p w14:paraId="50099043" w14:textId="77777777" w:rsidR="001505EB" w:rsidRPr="00FC625E" w:rsidRDefault="001505EB" w:rsidP="005F5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5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</w:t>
            </w:r>
          </w:p>
        </w:tc>
      </w:tr>
      <w:tr w:rsidR="001505EB" w:rsidRPr="004B3139" w14:paraId="7B33D7E9" w14:textId="77777777" w:rsidTr="00AF5E91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14:paraId="6E352284" w14:textId="2AF36264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077A16D8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Болотов И.Н.</w:t>
            </w:r>
          </w:p>
        </w:tc>
        <w:tc>
          <w:tcPr>
            <w:tcW w:w="9857" w:type="dxa"/>
            <w:tcBorders>
              <w:bottom w:val="single" w:sz="4" w:space="0" w:color="auto"/>
            </w:tcBorders>
          </w:tcPr>
          <w:p w14:paraId="184070CB" w14:textId="2FAC525E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40B">
              <w:rPr>
                <w:rFonts w:ascii="Times New Roman" w:hAnsi="Times New Roman" w:cs="Times New Roman"/>
                <w:sz w:val="28"/>
                <w:szCs w:val="28"/>
              </w:rPr>
              <w:t>Эволюционная биогеография и интегративная таксономия: синтез классических подходов и новых молекулярных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05EB" w:rsidRPr="004B3139" w14:paraId="6CA9C7DF" w14:textId="77777777" w:rsidTr="00AF5E91">
        <w:trPr>
          <w:jc w:val="center"/>
        </w:trPr>
        <w:tc>
          <w:tcPr>
            <w:tcW w:w="636" w:type="dxa"/>
          </w:tcPr>
          <w:p w14:paraId="4A9CFAEC" w14:textId="1AFBC39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 w14:paraId="03531471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Животовский Л.А.</w:t>
            </w:r>
          </w:p>
        </w:tc>
        <w:tc>
          <w:tcPr>
            <w:tcW w:w="9857" w:type="dxa"/>
          </w:tcPr>
          <w:p w14:paraId="39A79271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Генетика и природопользование</w:t>
            </w:r>
          </w:p>
        </w:tc>
      </w:tr>
      <w:tr w:rsidR="001505EB" w:rsidRPr="004B3139" w14:paraId="58FF9280" w14:textId="77777777" w:rsidTr="00AF5E91">
        <w:trPr>
          <w:jc w:val="center"/>
        </w:trPr>
        <w:tc>
          <w:tcPr>
            <w:tcW w:w="636" w:type="dxa"/>
          </w:tcPr>
          <w:p w14:paraId="4865B983" w14:textId="440C8AE4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 w14:paraId="018AA80B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Родионов А.В.</w:t>
            </w:r>
          </w:p>
        </w:tc>
        <w:tc>
          <w:tcPr>
            <w:tcW w:w="9857" w:type="dxa"/>
          </w:tcPr>
          <w:p w14:paraId="793DF57C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Структурно-функциональная организация хромосом эукариот и ее изменения в эволюции животных и растений</w:t>
            </w:r>
          </w:p>
        </w:tc>
      </w:tr>
      <w:tr w:rsidR="001505EB" w:rsidRPr="004B3139" w14:paraId="1D8D76B9" w14:textId="77777777" w:rsidTr="00AF5E91">
        <w:trPr>
          <w:jc w:val="center"/>
        </w:trPr>
        <w:tc>
          <w:tcPr>
            <w:tcW w:w="636" w:type="dxa"/>
          </w:tcPr>
          <w:p w14:paraId="39887EDA" w14:textId="1CB2729B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 w14:paraId="44774664" w14:textId="7A11598D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71">
              <w:rPr>
                <w:rFonts w:ascii="Times New Roman" w:hAnsi="Times New Roman" w:cs="Times New Roman"/>
                <w:sz w:val="28"/>
                <w:szCs w:val="28"/>
              </w:rPr>
              <w:t>Кудрявцев А.М</w:t>
            </w:r>
          </w:p>
        </w:tc>
        <w:tc>
          <w:tcPr>
            <w:tcW w:w="9857" w:type="dxa"/>
          </w:tcPr>
          <w:p w14:paraId="2ED431F6" w14:textId="2176FFD9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71">
              <w:rPr>
                <w:rFonts w:ascii="Times New Roman" w:hAnsi="Times New Roman" w:cs="Times New Roman"/>
                <w:sz w:val="28"/>
                <w:szCs w:val="28"/>
              </w:rPr>
              <w:t>Как и зачем мы изучаем генетическое разнообразие растений»</w:t>
            </w:r>
          </w:p>
        </w:tc>
      </w:tr>
      <w:tr w:rsidR="001505EB" w:rsidRPr="004B3139" w14:paraId="4CD42A37" w14:textId="77777777" w:rsidTr="00AF5E91">
        <w:trPr>
          <w:jc w:val="center"/>
        </w:trPr>
        <w:tc>
          <w:tcPr>
            <w:tcW w:w="636" w:type="dxa"/>
          </w:tcPr>
          <w:p w14:paraId="7F028814" w14:textId="20D989A0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5" w:type="dxa"/>
          </w:tcPr>
          <w:p w14:paraId="1F2B5929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Рубцов Н.Б.</w:t>
            </w:r>
          </w:p>
        </w:tc>
        <w:tc>
          <w:tcPr>
            <w:tcW w:w="9857" w:type="dxa"/>
          </w:tcPr>
          <w:p w14:paraId="1E4B60FA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71">
              <w:rPr>
                <w:rFonts w:ascii="Times New Roman" w:hAnsi="Times New Roman" w:cs="Times New Roman"/>
                <w:sz w:val="28"/>
                <w:szCs w:val="28"/>
              </w:rPr>
              <w:t>Кариотипическая эволюция эукариот: ее канонические и неканонические варианты</w:t>
            </w:r>
          </w:p>
        </w:tc>
      </w:tr>
      <w:tr w:rsidR="001505EB" w:rsidRPr="004B3139" w14:paraId="7701BC00" w14:textId="77777777" w:rsidTr="00AF5E91">
        <w:trPr>
          <w:jc w:val="center"/>
        </w:trPr>
        <w:tc>
          <w:tcPr>
            <w:tcW w:w="636" w:type="dxa"/>
          </w:tcPr>
          <w:p w14:paraId="33498B81" w14:textId="06A2FDC6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5" w:type="dxa"/>
          </w:tcPr>
          <w:p w14:paraId="27799A73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Салина Е.А.</w:t>
            </w:r>
          </w:p>
        </w:tc>
        <w:tc>
          <w:tcPr>
            <w:tcW w:w="9857" w:type="dxa"/>
          </w:tcPr>
          <w:p w14:paraId="1237854E" w14:textId="77777777" w:rsidR="001505EB" w:rsidRPr="004B3139" w:rsidRDefault="001505EB" w:rsidP="001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Эволюция геномов полиплоидных пшениц и их сородичей: теоретические и прикладные аспекты</w:t>
            </w:r>
          </w:p>
        </w:tc>
      </w:tr>
      <w:tr w:rsidR="00095795" w:rsidRPr="004B3139" w14:paraId="2C4DE81B" w14:textId="77777777" w:rsidTr="00694FB6">
        <w:trPr>
          <w:jc w:val="center"/>
        </w:trPr>
        <w:tc>
          <w:tcPr>
            <w:tcW w:w="13178" w:type="dxa"/>
            <w:gridSpan w:val="3"/>
          </w:tcPr>
          <w:p w14:paraId="11134BC1" w14:textId="08D0D13A" w:rsidR="00095795" w:rsidRPr="004B3139" w:rsidRDefault="00095795" w:rsidP="000957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 с 12:50 до 13:50 час.</w:t>
            </w:r>
          </w:p>
        </w:tc>
      </w:tr>
      <w:tr w:rsidR="001505EB" w:rsidRPr="004B3139" w14:paraId="4FA81B9F" w14:textId="77777777" w:rsidTr="00AF5E91">
        <w:trPr>
          <w:jc w:val="center"/>
        </w:trPr>
        <w:tc>
          <w:tcPr>
            <w:tcW w:w="636" w:type="dxa"/>
          </w:tcPr>
          <w:p w14:paraId="488CB92E" w14:textId="124E0498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5" w:type="dxa"/>
          </w:tcPr>
          <w:p w14:paraId="59A8EFF4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Алешин В.В.</w:t>
            </w:r>
          </w:p>
        </w:tc>
        <w:tc>
          <w:tcPr>
            <w:tcW w:w="9857" w:type="dxa"/>
          </w:tcPr>
          <w:p w14:paraId="414A04D4" w14:textId="7B5168E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40B">
              <w:rPr>
                <w:rFonts w:ascii="Times New Roman" w:hAnsi="Times New Roman" w:cs="Times New Roman"/>
                <w:sz w:val="28"/>
                <w:szCs w:val="28"/>
              </w:rPr>
              <w:t>Геномные нотки в зоологии и протистологии</w:t>
            </w:r>
          </w:p>
        </w:tc>
      </w:tr>
      <w:tr w:rsidR="001505EB" w:rsidRPr="004B3139" w14:paraId="68F1A595" w14:textId="77777777" w:rsidTr="00AF5E91">
        <w:trPr>
          <w:jc w:val="center"/>
        </w:trPr>
        <w:tc>
          <w:tcPr>
            <w:tcW w:w="636" w:type="dxa"/>
          </w:tcPr>
          <w:p w14:paraId="7F387E19" w14:textId="2F2836AA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5" w:type="dxa"/>
          </w:tcPr>
          <w:p w14:paraId="354A6F08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Скарлато С.О.</w:t>
            </w:r>
          </w:p>
        </w:tc>
        <w:tc>
          <w:tcPr>
            <w:tcW w:w="9857" w:type="dxa"/>
          </w:tcPr>
          <w:p w14:paraId="2089FE68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Одноклеточные эукариоты: биология, экология и эволюция</w:t>
            </w:r>
          </w:p>
        </w:tc>
      </w:tr>
      <w:tr w:rsidR="001505EB" w:rsidRPr="004B3139" w14:paraId="24A6C662" w14:textId="77777777" w:rsidTr="00AF5E91">
        <w:trPr>
          <w:jc w:val="center"/>
        </w:trPr>
        <w:tc>
          <w:tcPr>
            <w:tcW w:w="636" w:type="dxa"/>
          </w:tcPr>
          <w:p w14:paraId="37DAC58C" w14:textId="285F516E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5" w:type="dxa"/>
          </w:tcPr>
          <w:p w14:paraId="5ED96805" w14:textId="123DCBFB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 А.А.</w:t>
            </w:r>
          </w:p>
        </w:tc>
        <w:tc>
          <w:tcPr>
            <w:tcW w:w="9857" w:type="dxa"/>
          </w:tcPr>
          <w:p w14:paraId="67C724F0" w14:textId="77777777" w:rsidR="001505EB" w:rsidRDefault="001505EB" w:rsidP="00150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Динозавры России и сопредельных стран</w:t>
            </w:r>
          </w:p>
          <w:p w14:paraId="08AE6008" w14:textId="5B3537DF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EB" w:rsidRPr="004B3139" w14:paraId="7E0D95CD" w14:textId="77777777" w:rsidTr="00AF5E91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14:paraId="2D156F46" w14:textId="4BF8F37A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2A5AA9D2" w14:textId="30C81B28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Калякин М.В.</w:t>
            </w:r>
          </w:p>
        </w:tc>
        <w:tc>
          <w:tcPr>
            <w:tcW w:w="9857" w:type="dxa"/>
            <w:tcBorders>
              <w:bottom w:val="single" w:sz="4" w:space="0" w:color="auto"/>
            </w:tcBorders>
          </w:tcPr>
          <w:p w14:paraId="538DB2B4" w14:textId="07C6885B" w:rsidR="001505EB" w:rsidRPr="004B3139" w:rsidRDefault="001505EB" w:rsidP="001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2BE">
              <w:rPr>
                <w:rFonts w:ascii="Times New Roman" w:hAnsi="Times New Roman" w:cs="Times New Roman"/>
                <w:sz w:val="28"/>
                <w:szCs w:val="28"/>
              </w:rPr>
              <w:t>Учёт и использование биоресурсов: от простого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сложному, и снова к простому</w:t>
            </w:r>
          </w:p>
        </w:tc>
      </w:tr>
      <w:tr w:rsidR="001505EB" w:rsidRPr="004B3139" w14:paraId="25FBCC8E" w14:textId="77777777" w:rsidTr="00AF5E91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14:paraId="319E77F7" w14:textId="37474992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276D1A98" w14:textId="25EFCCAC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Максимов Т.Х.</w:t>
            </w:r>
          </w:p>
        </w:tc>
        <w:tc>
          <w:tcPr>
            <w:tcW w:w="9857" w:type="dxa"/>
            <w:tcBorders>
              <w:bottom w:val="single" w:sz="4" w:space="0" w:color="auto"/>
            </w:tcBorders>
          </w:tcPr>
          <w:p w14:paraId="1FA20739" w14:textId="7B8BB7E6" w:rsidR="001505EB" w:rsidRPr="007F02BE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репрезентативных мерзлотных экосистем Северо-востока России в контексте глобального изменения климата</w:t>
            </w:r>
          </w:p>
        </w:tc>
      </w:tr>
      <w:tr w:rsidR="001505EB" w:rsidRPr="004B3139" w14:paraId="64F256C7" w14:textId="77777777" w:rsidTr="00AF5E91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14:paraId="1113B9AC" w14:textId="19E41684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3CC6BC26" w14:textId="6F3F93C3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Харук В.И.</w:t>
            </w:r>
          </w:p>
        </w:tc>
        <w:tc>
          <w:tcPr>
            <w:tcW w:w="9857" w:type="dxa"/>
            <w:tcBorders>
              <w:bottom w:val="single" w:sz="4" w:space="0" w:color="auto"/>
            </w:tcBorders>
          </w:tcPr>
          <w:p w14:paraId="2F2CCE47" w14:textId="75148B95" w:rsidR="001505EB" w:rsidRPr="004B3139" w:rsidRDefault="001505EB" w:rsidP="00150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02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Таежные леса Сибири в меняющемся климате</w:t>
            </w:r>
          </w:p>
        </w:tc>
      </w:tr>
      <w:tr w:rsidR="001505EB" w:rsidRPr="004B3139" w14:paraId="1EB41453" w14:textId="77777777" w:rsidTr="00AF5E91">
        <w:trPr>
          <w:jc w:val="center"/>
        </w:trPr>
        <w:tc>
          <w:tcPr>
            <w:tcW w:w="636" w:type="dxa"/>
          </w:tcPr>
          <w:p w14:paraId="470D28AC" w14:textId="538C4C95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5" w:type="dxa"/>
          </w:tcPr>
          <w:p w14:paraId="5EDE2613" w14:textId="7777777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Убугунов Л.Л.</w:t>
            </w:r>
          </w:p>
        </w:tc>
        <w:tc>
          <w:tcPr>
            <w:tcW w:w="9857" w:type="dxa"/>
          </w:tcPr>
          <w:p w14:paraId="0B678DB5" w14:textId="4D1EB697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Почвенно-биогеохимические и эколого-биологические исследования бассейна озера Байкал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B3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прилегающих территорий Внутренней Азии: результаты и перспективы</w:t>
            </w:r>
          </w:p>
        </w:tc>
      </w:tr>
      <w:tr w:rsidR="001505EB" w:rsidRPr="004B3139" w14:paraId="12378DF8" w14:textId="77777777" w:rsidTr="00AF5E91">
        <w:trPr>
          <w:jc w:val="center"/>
        </w:trPr>
        <w:tc>
          <w:tcPr>
            <w:tcW w:w="636" w:type="dxa"/>
          </w:tcPr>
          <w:p w14:paraId="2004F824" w14:textId="6B5906B4" w:rsidR="001505EB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5" w:type="dxa"/>
          </w:tcPr>
          <w:p w14:paraId="79B03BCA" w14:textId="12E95A5E" w:rsidR="001505EB" w:rsidRPr="004B3139" w:rsidRDefault="001505EB" w:rsidP="0015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>Тиунов А.В.</w:t>
            </w:r>
          </w:p>
        </w:tc>
        <w:tc>
          <w:tcPr>
            <w:tcW w:w="9857" w:type="dxa"/>
          </w:tcPr>
          <w:p w14:paraId="78F2B5DB" w14:textId="1D3C8897" w:rsidR="001505EB" w:rsidRPr="004B3139" w:rsidRDefault="001505EB" w:rsidP="00150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139">
              <w:rPr>
                <w:rFonts w:ascii="Times New Roman" w:hAnsi="Times New Roman" w:cs="Times New Roman"/>
                <w:sz w:val="28"/>
                <w:szCs w:val="28"/>
              </w:rPr>
              <w:t xml:space="preserve">Почвенные сообщества: функциональное единство высших таксонов и размерная структура пищевых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B5FB945" w14:textId="77777777" w:rsidR="009B38B3" w:rsidRPr="004B3139" w:rsidRDefault="009B38B3">
      <w:pPr>
        <w:rPr>
          <w:rFonts w:ascii="Times New Roman" w:hAnsi="Times New Roman" w:cs="Times New Roman"/>
          <w:sz w:val="28"/>
          <w:szCs w:val="28"/>
        </w:rPr>
      </w:pPr>
    </w:p>
    <w:sectPr w:rsidR="009B38B3" w:rsidRPr="004B3139" w:rsidSect="00402F83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488C" w14:textId="77777777" w:rsidR="00C82C1C" w:rsidRDefault="00C82C1C" w:rsidP="005F4E35">
      <w:pPr>
        <w:spacing w:after="0" w:line="240" w:lineRule="auto"/>
      </w:pPr>
      <w:r>
        <w:separator/>
      </w:r>
    </w:p>
  </w:endnote>
  <w:endnote w:type="continuationSeparator" w:id="0">
    <w:p w14:paraId="749FF580" w14:textId="77777777" w:rsidR="00C82C1C" w:rsidRDefault="00C82C1C" w:rsidP="005F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BC02" w14:textId="77777777" w:rsidR="00C82C1C" w:rsidRDefault="00C82C1C" w:rsidP="005F4E35">
      <w:pPr>
        <w:spacing w:after="0" w:line="240" w:lineRule="auto"/>
      </w:pPr>
      <w:r>
        <w:separator/>
      </w:r>
    </w:p>
  </w:footnote>
  <w:footnote w:type="continuationSeparator" w:id="0">
    <w:p w14:paraId="67A9F12C" w14:textId="77777777" w:rsidR="00C82C1C" w:rsidRDefault="00C82C1C" w:rsidP="005F4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6A"/>
    <w:rsid w:val="0002013C"/>
    <w:rsid w:val="00033A86"/>
    <w:rsid w:val="00044471"/>
    <w:rsid w:val="00064C59"/>
    <w:rsid w:val="000706AB"/>
    <w:rsid w:val="00071BD5"/>
    <w:rsid w:val="000751BC"/>
    <w:rsid w:val="00076AA9"/>
    <w:rsid w:val="00086D78"/>
    <w:rsid w:val="00095795"/>
    <w:rsid w:val="000A7B53"/>
    <w:rsid w:val="000C4754"/>
    <w:rsid w:val="000D0533"/>
    <w:rsid w:val="000F04A7"/>
    <w:rsid w:val="000F3249"/>
    <w:rsid w:val="0014091D"/>
    <w:rsid w:val="00145D0C"/>
    <w:rsid w:val="001505EB"/>
    <w:rsid w:val="0015338B"/>
    <w:rsid w:val="00171437"/>
    <w:rsid w:val="0017167D"/>
    <w:rsid w:val="00177178"/>
    <w:rsid w:val="00184CFF"/>
    <w:rsid w:val="00185861"/>
    <w:rsid w:val="00190AF0"/>
    <w:rsid w:val="001955E2"/>
    <w:rsid w:val="001A1496"/>
    <w:rsid w:val="001A7DF2"/>
    <w:rsid w:val="001B261E"/>
    <w:rsid w:val="001B48DA"/>
    <w:rsid w:val="001C62B1"/>
    <w:rsid w:val="001D2D6E"/>
    <w:rsid w:val="001E1175"/>
    <w:rsid w:val="001E1EEA"/>
    <w:rsid w:val="001E42DF"/>
    <w:rsid w:val="001F5542"/>
    <w:rsid w:val="00202E15"/>
    <w:rsid w:val="00207E4F"/>
    <w:rsid w:val="002173E7"/>
    <w:rsid w:val="00231397"/>
    <w:rsid w:val="00253431"/>
    <w:rsid w:val="00264087"/>
    <w:rsid w:val="00274C62"/>
    <w:rsid w:val="00282512"/>
    <w:rsid w:val="002C7512"/>
    <w:rsid w:val="002E60E4"/>
    <w:rsid w:val="002F5BFC"/>
    <w:rsid w:val="00335509"/>
    <w:rsid w:val="00336533"/>
    <w:rsid w:val="0035040B"/>
    <w:rsid w:val="003609BB"/>
    <w:rsid w:val="00361F7A"/>
    <w:rsid w:val="00381AD2"/>
    <w:rsid w:val="003A3671"/>
    <w:rsid w:val="003B1039"/>
    <w:rsid w:val="003D5B24"/>
    <w:rsid w:val="003F62F7"/>
    <w:rsid w:val="00402F83"/>
    <w:rsid w:val="00403C51"/>
    <w:rsid w:val="00430204"/>
    <w:rsid w:val="00436309"/>
    <w:rsid w:val="00445001"/>
    <w:rsid w:val="00457138"/>
    <w:rsid w:val="004822F0"/>
    <w:rsid w:val="004878F3"/>
    <w:rsid w:val="004B3139"/>
    <w:rsid w:val="004B794B"/>
    <w:rsid w:val="004C537A"/>
    <w:rsid w:val="004D6A4F"/>
    <w:rsid w:val="004F2808"/>
    <w:rsid w:val="00521552"/>
    <w:rsid w:val="00525C93"/>
    <w:rsid w:val="005273D2"/>
    <w:rsid w:val="00527C2B"/>
    <w:rsid w:val="00541952"/>
    <w:rsid w:val="0054657C"/>
    <w:rsid w:val="00550CE3"/>
    <w:rsid w:val="0057311A"/>
    <w:rsid w:val="0057389C"/>
    <w:rsid w:val="0057404B"/>
    <w:rsid w:val="00587E56"/>
    <w:rsid w:val="005A4466"/>
    <w:rsid w:val="005B7AA9"/>
    <w:rsid w:val="005D1712"/>
    <w:rsid w:val="005E1592"/>
    <w:rsid w:val="005E3AAF"/>
    <w:rsid w:val="005F10B5"/>
    <w:rsid w:val="005F3804"/>
    <w:rsid w:val="005F4E35"/>
    <w:rsid w:val="005F5028"/>
    <w:rsid w:val="00607653"/>
    <w:rsid w:val="00616326"/>
    <w:rsid w:val="006301F5"/>
    <w:rsid w:val="00630492"/>
    <w:rsid w:val="00656E67"/>
    <w:rsid w:val="00660406"/>
    <w:rsid w:val="006617BF"/>
    <w:rsid w:val="006716F0"/>
    <w:rsid w:val="0067452B"/>
    <w:rsid w:val="006965FF"/>
    <w:rsid w:val="006F7675"/>
    <w:rsid w:val="0072076B"/>
    <w:rsid w:val="007233D5"/>
    <w:rsid w:val="00737703"/>
    <w:rsid w:val="00753E28"/>
    <w:rsid w:val="007719B8"/>
    <w:rsid w:val="007D0E28"/>
    <w:rsid w:val="007D2380"/>
    <w:rsid w:val="007E44DB"/>
    <w:rsid w:val="007F02BE"/>
    <w:rsid w:val="00815866"/>
    <w:rsid w:val="008320E5"/>
    <w:rsid w:val="008601E8"/>
    <w:rsid w:val="008637F4"/>
    <w:rsid w:val="00866B3A"/>
    <w:rsid w:val="008942E9"/>
    <w:rsid w:val="008E5544"/>
    <w:rsid w:val="00912E56"/>
    <w:rsid w:val="009149F3"/>
    <w:rsid w:val="00916F57"/>
    <w:rsid w:val="00937A3C"/>
    <w:rsid w:val="00942099"/>
    <w:rsid w:val="009604E7"/>
    <w:rsid w:val="009A2275"/>
    <w:rsid w:val="009A4EEA"/>
    <w:rsid w:val="009B38B3"/>
    <w:rsid w:val="009C26B5"/>
    <w:rsid w:val="009D3C6B"/>
    <w:rsid w:val="009E76FF"/>
    <w:rsid w:val="009F1425"/>
    <w:rsid w:val="00A00226"/>
    <w:rsid w:val="00A1407A"/>
    <w:rsid w:val="00A2321F"/>
    <w:rsid w:val="00A275DF"/>
    <w:rsid w:val="00A356CD"/>
    <w:rsid w:val="00A6678D"/>
    <w:rsid w:val="00A8066A"/>
    <w:rsid w:val="00A92099"/>
    <w:rsid w:val="00A95007"/>
    <w:rsid w:val="00AA2896"/>
    <w:rsid w:val="00AC27C2"/>
    <w:rsid w:val="00AC63B8"/>
    <w:rsid w:val="00AD5F18"/>
    <w:rsid w:val="00AE7EC9"/>
    <w:rsid w:val="00AF556A"/>
    <w:rsid w:val="00AF5E91"/>
    <w:rsid w:val="00B01639"/>
    <w:rsid w:val="00B04D47"/>
    <w:rsid w:val="00B23EE6"/>
    <w:rsid w:val="00B42A78"/>
    <w:rsid w:val="00B6337F"/>
    <w:rsid w:val="00B81C64"/>
    <w:rsid w:val="00B837C1"/>
    <w:rsid w:val="00B94929"/>
    <w:rsid w:val="00BB0833"/>
    <w:rsid w:val="00C31FB2"/>
    <w:rsid w:val="00C57CED"/>
    <w:rsid w:val="00C6795E"/>
    <w:rsid w:val="00C82C1C"/>
    <w:rsid w:val="00CA7436"/>
    <w:rsid w:val="00CB320C"/>
    <w:rsid w:val="00CF0361"/>
    <w:rsid w:val="00D25228"/>
    <w:rsid w:val="00D40214"/>
    <w:rsid w:val="00D41A47"/>
    <w:rsid w:val="00D53389"/>
    <w:rsid w:val="00D654CC"/>
    <w:rsid w:val="00DA6AC8"/>
    <w:rsid w:val="00E0440F"/>
    <w:rsid w:val="00E2620F"/>
    <w:rsid w:val="00E27110"/>
    <w:rsid w:val="00E5437A"/>
    <w:rsid w:val="00E85204"/>
    <w:rsid w:val="00E8795A"/>
    <w:rsid w:val="00EA3329"/>
    <w:rsid w:val="00EB24F9"/>
    <w:rsid w:val="00EC6C90"/>
    <w:rsid w:val="00ED4881"/>
    <w:rsid w:val="00EE56BE"/>
    <w:rsid w:val="00EF6D57"/>
    <w:rsid w:val="00F40102"/>
    <w:rsid w:val="00F74CC6"/>
    <w:rsid w:val="00F903AE"/>
    <w:rsid w:val="00FC625E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0FFE"/>
  <w15:docId w15:val="{D8D24243-76AA-49FF-A2F8-F0E3F51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7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C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A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44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E35"/>
  </w:style>
  <w:style w:type="paragraph" w:styleId="a8">
    <w:name w:val="footer"/>
    <w:basedOn w:val="a"/>
    <w:link w:val="a9"/>
    <w:uiPriority w:val="99"/>
    <w:unhideWhenUsed/>
    <w:rsid w:val="005F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Lukshina</dc:creator>
  <cp:lastModifiedBy>Lukshina</cp:lastModifiedBy>
  <cp:revision>2</cp:revision>
  <cp:lastPrinted>2019-09-04T08:12:00Z</cp:lastPrinted>
  <dcterms:created xsi:type="dcterms:W3CDTF">2019-09-06T07:28:00Z</dcterms:created>
  <dcterms:modified xsi:type="dcterms:W3CDTF">2019-09-06T07:28:00Z</dcterms:modified>
</cp:coreProperties>
</file>