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791"/>
      </w:tblGrid>
      <w:tr w:rsidR="00F90554" w:rsidTr="00F90554">
        <w:tc>
          <w:tcPr>
            <w:tcW w:w="4361" w:type="dxa"/>
          </w:tcPr>
          <w:p w:rsidR="00F90554" w:rsidRDefault="00F90554" w:rsidP="00A6311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3112">
              <w:rPr>
                <w:rFonts w:ascii="Arial" w:hAnsi="Arial" w:cs="Arial"/>
                <w:sz w:val="28"/>
                <w:szCs w:val="28"/>
              </w:rPr>
              <w:t>Информационное письмо</w:t>
            </w:r>
          </w:p>
        </w:tc>
        <w:tc>
          <w:tcPr>
            <w:tcW w:w="1701" w:type="dxa"/>
          </w:tcPr>
          <w:p w:rsidR="00F90554" w:rsidRPr="00F90554" w:rsidRDefault="00F90554" w:rsidP="00A63112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3791" w:type="dxa"/>
          </w:tcPr>
          <w:p w:rsidR="00F90554" w:rsidRDefault="006C2B73" w:rsidP="006C2B7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4592" cy="722299"/>
                  <wp:effectExtent l="19050" t="0" r="7058" b="0"/>
                  <wp:docPr id="2" name="Рисунок 1" descr="C:\Users\Степан\ГБС\Конференции\Ботсады СНГ\10 лет сове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епан\ГБС\Конференции\Ботсады СНГ\10 лет сове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4" cy="72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54" w:rsidRDefault="00F90554" w:rsidP="00A6311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407C8" w:rsidRPr="00A255F8" w:rsidRDefault="00B407C8" w:rsidP="00B407C8">
      <w:pPr>
        <w:spacing w:after="0" w:line="240" w:lineRule="auto"/>
        <w:jc w:val="right"/>
        <w:rPr>
          <w:rFonts w:ascii="Arial" w:hAnsi="Arial" w:cs="Arial"/>
          <w:i/>
        </w:rPr>
      </w:pPr>
      <w:r w:rsidRPr="00A255F8">
        <w:rPr>
          <w:rFonts w:ascii="Arial" w:hAnsi="Arial" w:cs="Arial"/>
          <w:i/>
        </w:rPr>
        <w:t>Конференция в рамках мероприятий, посвященных</w:t>
      </w:r>
    </w:p>
    <w:p w:rsidR="00B407C8" w:rsidRPr="00A255F8" w:rsidRDefault="00B407C8" w:rsidP="00B407C8">
      <w:pPr>
        <w:spacing w:after="0" w:line="240" w:lineRule="auto"/>
        <w:jc w:val="right"/>
        <w:rPr>
          <w:rFonts w:ascii="Arial" w:hAnsi="Arial" w:cs="Arial"/>
          <w:i/>
        </w:rPr>
      </w:pPr>
      <w:r w:rsidRPr="00A255F8">
        <w:rPr>
          <w:rFonts w:ascii="Arial" w:hAnsi="Arial" w:cs="Arial"/>
          <w:i/>
        </w:rPr>
        <w:t>300-летию со дня основания Российской академии наук</w:t>
      </w:r>
    </w:p>
    <w:p w:rsidR="00B407C8" w:rsidRPr="00A255F8" w:rsidRDefault="00B407C8" w:rsidP="00B407C8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</w:p>
    <w:p w:rsidR="00F90554" w:rsidRPr="00B407C8" w:rsidRDefault="00F90554" w:rsidP="00A6311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63112" w:rsidRPr="00D64D91" w:rsidRDefault="006A4BEB" w:rsidP="006A4BEB">
      <w:pPr>
        <w:spacing w:after="0" w:line="24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D64D91">
        <w:rPr>
          <w:rFonts w:ascii="Arial" w:hAnsi="Arial" w:cs="Arial"/>
          <w:b/>
          <w:color w:val="7F7F7F" w:themeColor="text1" w:themeTint="80"/>
          <w:sz w:val="28"/>
          <w:szCs w:val="28"/>
        </w:rPr>
        <w:t>7–10 июня 2022</w:t>
      </w:r>
    </w:p>
    <w:p w:rsidR="006A4BEB" w:rsidRPr="00D64D91" w:rsidRDefault="006A4BEB" w:rsidP="006A4BEB">
      <w:pPr>
        <w:spacing w:after="0" w:line="240" w:lineRule="auto"/>
        <w:jc w:val="center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D64D91">
        <w:rPr>
          <w:rFonts w:ascii="Arial" w:hAnsi="Arial" w:cs="Arial"/>
          <w:b/>
          <w:color w:val="7F7F7F" w:themeColor="text1" w:themeTint="80"/>
          <w:sz w:val="28"/>
          <w:szCs w:val="28"/>
        </w:rPr>
        <w:t>г. Москва</w:t>
      </w:r>
    </w:p>
    <w:p w:rsidR="006A4BEB" w:rsidRPr="006A4BEB" w:rsidRDefault="006A4BEB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4194D" w:rsidRDefault="006A4BEB" w:rsidP="0034194D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D64D91">
        <w:rPr>
          <w:rFonts w:ascii="Arial" w:hAnsi="Arial" w:cs="Arial"/>
          <w:b/>
          <w:color w:val="943634" w:themeColor="accent2" w:themeShade="BF"/>
          <w:sz w:val="28"/>
          <w:szCs w:val="28"/>
        </w:rPr>
        <w:t>Международная научная конференция</w:t>
      </w:r>
      <w:r w:rsidR="0034194D">
        <w:rPr>
          <w:rFonts w:ascii="Arial" w:hAnsi="Arial" w:cs="Arial"/>
          <w:b/>
          <w:color w:val="943634" w:themeColor="accent2" w:themeShade="BF"/>
          <w:sz w:val="28"/>
          <w:szCs w:val="28"/>
        </w:rPr>
        <w:t>,</w:t>
      </w:r>
    </w:p>
    <w:p w:rsidR="0034194D" w:rsidRPr="00D64D91" w:rsidRDefault="0034194D" w:rsidP="0034194D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proofErr w:type="gramStart"/>
      <w:r w:rsidRPr="00D64D91">
        <w:rPr>
          <w:rFonts w:ascii="Arial" w:hAnsi="Arial" w:cs="Arial"/>
          <w:b/>
          <w:color w:val="943634" w:themeColor="accent2" w:themeShade="BF"/>
          <w:sz w:val="28"/>
          <w:szCs w:val="28"/>
        </w:rPr>
        <w:t>посвященная</w:t>
      </w:r>
      <w:proofErr w:type="gramEnd"/>
      <w:r w:rsidRPr="00D64D91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10-летию Совета ботанических садов </w:t>
      </w:r>
    </w:p>
    <w:p w:rsidR="006A4BEB" w:rsidRPr="00D64D91" w:rsidRDefault="0034194D" w:rsidP="0034194D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D64D91">
        <w:rPr>
          <w:rFonts w:ascii="Arial" w:hAnsi="Arial" w:cs="Arial"/>
          <w:b/>
          <w:color w:val="943634" w:themeColor="accent2" w:themeShade="BF"/>
          <w:sz w:val="28"/>
          <w:szCs w:val="28"/>
        </w:rPr>
        <w:t>стран СНГ при МААН</w:t>
      </w:r>
    </w:p>
    <w:p w:rsidR="006A4BEB" w:rsidRPr="00D64D91" w:rsidRDefault="006A4BEB" w:rsidP="006A4BEB">
      <w:pPr>
        <w:spacing w:after="0" w:line="240" w:lineRule="auto"/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</w:p>
    <w:p w:rsidR="006A4BEB" w:rsidRPr="00D64D91" w:rsidRDefault="006A4BEB" w:rsidP="006A4BEB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D64D91">
        <w:rPr>
          <w:rFonts w:ascii="Arial" w:hAnsi="Arial" w:cs="Arial"/>
          <w:b/>
          <w:color w:val="943634" w:themeColor="accent2" w:themeShade="BF"/>
          <w:sz w:val="28"/>
          <w:szCs w:val="28"/>
        </w:rPr>
        <w:t>«СОТРУДНИЧЕСТВО БОТАНИЧЕСКИХ САДОВ В СФЕРЕ СОХРАНЕНИЯ ЦЕННОГО РАСТИТЕЛЬНОГО ГЕНОФОНДА»</w:t>
      </w:r>
    </w:p>
    <w:p w:rsidR="006A4BEB" w:rsidRPr="00D64D91" w:rsidRDefault="006A4BEB" w:rsidP="006A4BEB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</w:p>
    <w:p w:rsidR="006A4BEB" w:rsidRPr="006A4BEB" w:rsidRDefault="006A4BEB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4BEB" w:rsidRPr="006A4BEB" w:rsidRDefault="006A4BEB" w:rsidP="006A4B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63112" w:rsidRPr="006A4BEB" w:rsidRDefault="00CA7093" w:rsidP="006A4B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Организаторы</w:t>
      </w:r>
    </w:p>
    <w:p w:rsidR="00A63112" w:rsidRPr="006A4BEB" w:rsidRDefault="00A63112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3112" w:rsidRDefault="00A63112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1642"/>
        <w:gridCol w:w="1642"/>
        <w:gridCol w:w="1642"/>
        <w:gridCol w:w="1642"/>
      </w:tblGrid>
      <w:tr w:rsidR="00D154C6" w:rsidTr="0072419E">
        <w:tc>
          <w:tcPr>
            <w:tcW w:w="1642" w:type="dxa"/>
            <w:vAlign w:val="center"/>
          </w:tcPr>
          <w:p w:rsidR="00D154C6" w:rsidRDefault="00D154C6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54C6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0080" cy="553250"/>
                  <wp:effectExtent l="19050" t="0" r="0" b="0"/>
                  <wp:docPr id="3" name="Рисунок 1" descr="https://nkonovalova.ru/wa-data/public/site/data/nkonovalova.ru/sites/minobrnau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konovalova.ru/wa-data/public/site/data/nkonovalova.ru/sites/minobrnau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9889" cy="55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vAlign w:val="center"/>
          </w:tcPr>
          <w:p w:rsidR="00D154C6" w:rsidRDefault="00D154C6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54C6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425" cy="660827"/>
                  <wp:effectExtent l="19050" t="0" r="3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335" t="32611" r="46243" b="31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424" cy="660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vAlign w:val="center"/>
          </w:tcPr>
          <w:p w:rsidR="00D154C6" w:rsidRDefault="00A743E6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775" cy="476410"/>
                  <wp:effectExtent l="19050" t="0" r="3125" b="0"/>
                  <wp:docPr id="9" name="Рисунок 10" descr="C:\Users\Степан\ГБС\разное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тепан\ГБС\разное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5663" cy="47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vAlign w:val="center"/>
          </w:tcPr>
          <w:p w:rsidR="00D154C6" w:rsidRDefault="00A743E6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1455" cy="514490"/>
                  <wp:effectExtent l="19050" t="0" r="8645" b="0"/>
                  <wp:docPr id="11" name="Рисунок 11" descr="https://xn----htbkbtehbdfjhb0n.xn--p1ai/assets/images/svetilniki/nan-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--htbkbtehbdfjhb0n.xn--p1ai/assets/images/svetilniki/nan-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05" cy="514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vAlign w:val="center"/>
          </w:tcPr>
          <w:p w:rsidR="00D154C6" w:rsidRDefault="008D07D4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9461" cy="649461"/>
                  <wp:effectExtent l="19050" t="0" r="0" b="0"/>
                  <wp:docPr id="12" name="Рисунок 20" descr="https://thefir.tech/images/logo_bots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thefir.tech/images/logo_bots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49" cy="6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4C6" w:rsidTr="0072419E">
        <w:tc>
          <w:tcPr>
            <w:tcW w:w="1642" w:type="dxa"/>
            <w:vAlign w:val="center"/>
          </w:tcPr>
          <w:p w:rsidR="00D154C6" w:rsidRPr="00CA7093" w:rsidRDefault="00D154C6" w:rsidP="00CA7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93">
              <w:rPr>
                <w:rFonts w:ascii="Arial" w:hAnsi="Arial" w:cs="Arial"/>
                <w:sz w:val="18"/>
                <w:szCs w:val="18"/>
              </w:rPr>
              <w:t>Министерство науки и высшего образования</w:t>
            </w:r>
          </w:p>
          <w:p w:rsidR="00D154C6" w:rsidRDefault="00D154C6" w:rsidP="00CA70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093">
              <w:rPr>
                <w:rFonts w:ascii="Arial" w:hAnsi="Arial" w:cs="Arial"/>
                <w:sz w:val="18"/>
                <w:szCs w:val="18"/>
              </w:rPr>
              <w:t xml:space="preserve">Российской </w:t>
            </w: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CA7093">
              <w:rPr>
                <w:rFonts w:ascii="Arial" w:hAnsi="Arial" w:cs="Arial"/>
                <w:sz w:val="18"/>
                <w:szCs w:val="18"/>
              </w:rPr>
              <w:t>едерации</w:t>
            </w:r>
          </w:p>
        </w:tc>
        <w:tc>
          <w:tcPr>
            <w:tcW w:w="1642" w:type="dxa"/>
            <w:vAlign w:val="center"/>
          </w:tcPr>
          <w:p w:rsidR="00D154C6" w:rsidRDefault="00D154C6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093">
              <w:rPr>
                <w:rFonts w:ascii="Arial" w:hAnsi="Arial" w:cs="Arial"/>
                <w:sz w:val="18"/>
                <w:szCs w:val="18"/>
              </w:rPr>
              <w:t>Российская академия наук</w:t>
            </w:r>
          </w:p>
        </w:tc>
        <w:tc>
          <w:tcPr>
            <w:tcW w:w="1642" w:type="dxa"/>
            <w:vAlign w:val="center"/>
          </w:tcPr>
          <w:p w:rsidR="0072419E" w:rsidRDefault="00D154C6" w:rsidP="00724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093">
              <w:rPr>
                <w:rFonts w:ascii="Arial" w:hAnsi="Arial" w:cs="Arial"/>
                <w:sz w:val="18"/>
                <w:szCs w:val="18"/>
              </w:rPr>
              <w:t>Главный ботанический сад им.</w:t>
            </w:r>
          </w:p>
          <w:p w:rsidR="00D154C6" w:rsidRDefault="00D154C6" w:rsidP="007241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093">
              <w:rPr>
                <w:rFonts w:ascii="Arial" w:hAnsi="Arial" w:cs="Arial"/>
                <w:sz w:val="18"/>
                <w:szCs w:val="18"/>
              </w:rPr>
              <w:t>Н.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A709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r w:rsidRPr="00CA7093">
              <w:rPr>
                <w:rFonts w:ascii="Arial" w:hAnsi="Arial" w:cs="Arial"/>
                <w:sz w:val="18"/>
                <w:szCs w:val="18"/>
              </w:rPr>
              <w:t>ицина</w:t>
            </w:r>
            <w:proofErr w:type="spellEnd"/>
            <w:r w:rsidRPr="00CA70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РАН</w:t>
            </w:r>
          </w:p>
        </w:tc>
        <w:tc>
          <w:tcPr>
            <w:tcW w:w="1642" w:type="dxa"/>
            <w:vAlign w:val="center"/>
          </w:tcPr>
          <w:p w:rsidR="00D154C6" w:rsidRDefault="00D154C6" w:rsidP="006A4B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Академия наук Р</w:t>
            </w:r>
            <w:r w:rsidRPr="00CA7093">
              <w:rPr>
                <w:rFonts w:ascii="Arial" w:hAnsi="Arial" w:cs="Arial"/>
                <w:sz w:val="18"/>
                <w:szCs w:val="18"/>
              </w:rPr>
              <w:t>еспублики Беларусь</w:t>
            </w:r>
          </w:p>
        </w:tc>
        <w:tc>
          <w:tcPr>
            <w:tcW w:w="1642" w:type="dxa"/>
            <w:vAlign w:val="center"/>
          </w:tcPr>
          <w:p w:rsidR="00D154C6" w:rsidRDefault="00D154C6" w:rsidP="00CA70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7093">
              <w:rPr>
                <w:rFonts w:ascii="Arial" w:hAnsi="Arial" w:cs="Arial"/>
                <w:sz w:val="18"/>
                <w:szCs w:val="18"/>
              </w:rPr>
              <w:t>Центральный ботанический сад НАН Беларуси</w:t>
            </w:r>
          </w:p>
        </w:tc>
      </w:tr>
    </w:tbl>
    <w:p w:rsidR="00D154C6" w:rsidRDefault="00D154C6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1642"/>
        <w:gridCol w:w="1642"/>
      </w:tblGrid>
      <w:tr w:rsidR="00A57991" w:rsidTr="00A57991">
        <w:tc>
          <w:tcPr>
            <w:tcW w:w="1642" w:type="dxa"/>
            <w:vAlign w:val="center"/>
          </w:tcPr>
          <w:p w:rsidR="00A57991" w:rsidRDefault="00A57991" w:rsidP="00770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566" cy="695566"/>
                  <wp:effectExtent l="19050" t="0" r="9284" b="0"/>
                  <wp:docPr id="1" name="Рисунок 23" descr="https://im0-tub-ru.yandex.net/i?id=093875477eaf262cf44eebfb03acde3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0-tub-ru.yandex.net/i?id=093875477eaf262cf44eebfb03acde3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89" cy="695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2"/>
            <w:vAlign w:val="center"/>
          </w:tcPr>
          <w:p w:rsidR="00A57991" w:rsidRPr="00A57991" w:rsidRDefault="00A57991" w:rsidP="007709A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57991">
              <w:rPr>
                <w:rFonts w:ascii="Arial" w:hAnsi="Arial" w:cs="Arial"/>
                <w:szCs w:val="22"/>
              </w:rPr>
              <w:t>Совет ботанических садов стран СНГ при МААН</w:t>
            </w:r>
          </w:p>
        </w:tc>
      </w:tr>
      <w:tr w:rsidR="00D154C6" w:rsidTr="00A57991">
        <w:tc>
          <w:tcPr>
            <w:tcW w:w="1642" w:type="dxa"/>
            <w:vAlign w:val="center"/>
          </w:tcPr>
          <w:p w:rsidR="00D154C6" w:rsidRDefault="00D154C6" w:rsidP="00770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54C6">
              <w:rPr>
                <w:rFonts w:ascii="Arial" w:hAnsi="Arial" w:cs="Arial"/>
                <w:sz w:val="18"/>
                <w:szCs w:val="18"/>
              </w:rPr>
              <w:t>Международная ассоциация академий наук</w:t>
            </w:r>
          </w:p>
        </w:tc>
        <w:tc>
          <w:tcPr>
            <w:tcW w:w="1642" w:type="dxa"/>
            <w:vAlign w:val="center"/>
          </w:tcPr>
          <w:p w:rsidR="00D154C6" w:rsidRDefault="00D154C6" w:rsidP="007709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154C6" w:rsidRPr="00D154C6" w:rsidRDefault="00D154C6" w:rsidP="00770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4C6" w:rsidRDefault="00D154C6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A7093" w:rsidRDefault="00CA7093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203A" w:rsidRDefault="0043203A" w:rsidP="006A4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0"/>
        <w:gridCol w:w="1911"/>
        <w:gridCol w:w="195"/>
        <w:gridCol w:w="1506"/>
        <w:gridCol w:w="479"/>
        <w:gridCol w:w="3312"/>
      </w:tblGrid>
      <w:tr w:rsidR="0043203A" w:rsidRPr="0043203A" w:rsidTr="006C2B73">
        <w:tc>
          <w:tcPr>
            <w:tcW w:w="2450" w:type="dxa"/>
          </w:tcPr>
          <w:p w:rsidR="0043203A" w:rsidRPr="001F0C27" w:rsidRDefault="0043203A" w:rsidP="0043203A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1F0C27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Место проведения</w:t>
            </w:r>
          </w:p>
        </w:tc>
        <w:tc>
          <w:tcPr>
            <w:tcW w:w="2106" w:type="dxa"/>
            <w:gridSpan w:val="2"/>
          </w:tcPr>
          <w:p w:rsidR="0043203A" w:rsidRPr="001F0C27" w:rsidRDefault="0043203A" w:rsidP="0043203A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1F0C27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Формы участия</w:t>
            </w:r>
          </w:p>
        </w:tc>
        <w:tc>
          <w:tcPr>
            <w:tcW w:w="1985" w:type="dxa"/>
            <w:gridSpan w:val="2"/>
          </w:tcPr>
          <w:p w:rsidR="0043203A" w:rsidRPr="001F0C27" w:rsidRDefault="0043203A" w:rsidP="0043203A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1F0C27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Язык конференции</w:t>
            </w:r>
          </w:p>
        </w:tc>
        <w:tc>
          <w:tcPr>
            <w:tcW w:w="3312" w:type="dxa"/>
          </w:tcPr>
          <w:p w:rsidR="0043203A" w:rsidRPr="001F0C27" w:rsidRDefault="00DC71D2" w:rsidP="0043203A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1F0C27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Контакты</w:t>
            </w:r>
          </w:p>
        </w:tc>
      </w:tr>
      <w:tr w:rsidR="0043203A" w:rsidRPr="00DC71D2" w:rsidTr="006C2B73">
        <w:tc>
          <w:tcPr>
            <w:tcW w:w="2450" w:type="dxa"/>
          </w:tcPr>
          <w:p w:rsidR="0043203A" w:rsidRPr="00DC71D2" w:rsidRDefault="00DC71D2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1D2">
              <w:rPr>
                <w:rFonts w:ascii="Arial" w:hAnsi="Arial" w:cs="Arial"/>
                <w:sz w:val="24"/>
                <w:szCs w:val="24"/>
              </w:rPr>
              <w:t xml:space="preserve">Россия, </w:t>
            </w:r>
            <w:proofErr w:type="gramStart"/>
            <w:r w:rsidRPr="00DC71D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DC71D2">
              <w:rPr>
                <w:rFonts w:ascii="Arial" w:hAnsi="Arial" w:cs="Arial"/>
                <w:sz w:val="24"/>
                <w:szCs w:val="24"/>
              </w:rPr>
              <w:t>. Москва</w:t>
            </w:r>
            <w:r>
              <w:rPr>
                <w:rFonts w:ascii="Arial" w:hAnsi="Arial" w:cs="Arial"/>
                <w:sz w:val="24"/>
                <w:szCs w:val="24"/>
              </w:rPr>
              <w:t>, ул. Ботаническая</w:t>
            </w:r>
            <w:r w:rsidR="00747A2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4, ГБС РАН</w:t>
            </w:r>
          </w:p>
        </w:tc>
        <w:tc>
          <w:tcPr>
            <w:tcW w:w="2106" w:type="dxa"/>
            <w:gridSpan w:val="2"/>
          </w:tcPr>
          <w:p w:rsidR="00DC71D2" w:rsidRDefault="00DC71D2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Очная, дистанционная</w:t>
            </w:r>
          </w:p>
          <w:p w:rsidR="0043203A" w:rsidRPr="00DC71D2" w:rsidRDefault="00DC71D2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он-лайн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 заочная</w:t>
            </w:r>
          </w:p>
        </w:tc>
        <w:tc>
          <w:tcPr>
            <w:tcW w:w="1985" w:type="dxa"/>
            <w:gridSpan w:val="2"/>
          </w:tcPr>
          <w:p w:rsidR="0043203A" w:rsidRPr="00DC71D2" w:rsidRDefault="00DC71D2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Русский, английский</w:t>
            </w:r>
          </w:p>
        </w:tc>
        <w:tc>
          <w:tcPr>
            <w:tcW w:w="3312" w:type="dxa"/>
          </w:tcPr>
          <w:p w:rsidR="00DC71D2" w:rsidRPr="00DC71D2" w:rsidRDefault="00E11E9B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C71D2" w:rsidRPr="00DC71D2">
                <w:rPr>
                  <w:rStyle w:val="a5"/>
                  <w:rFonts w:ascii="Arial" w:hAnsi="Arial" w:cs="Arial"/>
                  <w:color w:val="2F5496"/>
                  <w:sz w:val="24"/>
                  <w:szCs w:val="24"/>
                </w:rPr>
                <w:t>mbgconference@gmail.com</w:t>
              </w:r>
            </w:hyperlink>
          </w:p>
          <w:p w:rsidR="00DC71D2" w:rsidRPr="00DC71D2" w:rsidRDefault="00DC71D2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203A" w:rsidRDefault="00DC71D2" w:rsidP="00DC71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  <w:r>
              <w:rPr>
                <w:rFonts w:ascii="Arial" w:hAnsi="Arial" w:cs="Arial"/>
                <w:sz w:val="24"/>
                <w:szCs w:val="24"/>
              </w:rPr>
              <w:t>-страница:</w:t>
            </w:r>
          </w:p>
          <w:p w:rsidR="005531C4" w:rsidRPr="005531C4" w:rsidRDefault="00E11E9B" w:rsidP="00DC71D2">
            <w:pPr>
              <w:jc w:val="both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  <w:hyperlink r:id="rId13" w:history="1">
              <w:r w:rsidR="00DC71D2" w:rsidRPr="005531C4">
                <w:rPr>
                  <w:rStyle w:val="a5"/>
                  <w:rFonts w:ascii="Arial" w:hAnsi="Arial" w:cs="Arial"/>
                  <w:color w:val="365F91" w:themeColor="accent1" w:themeShade="BF"/>
                  <w:sz w:val="24"/>
                  <w:szCs w:val="24"/>
                </w:rPr>
                <w:t>https://gbsad.ru/konferencii</w:t>
              </w:r>
            </w:hyperlink>
          </w:p>
          <w:p w:rsidR="00DC71D2" w:rsidRPr="005531C4" w:rsidRDefault="00E11E9B" w:rsidP="00DC71D2">
            <w:pPr>
              <w:jc w:val="both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  <w:hyperlink r:id="rId14" w:history="1">
              <w:r w:rsidR="005531C4" w:rsidRPr="005531C4">
                <w:rPr>
                  <w:rStyle w:val="a5"/>
                  <w:rFonts w:ascii="Arial" w:hAnsi="Arial" w:cs="Arial"/>
                  <w:color w:val="365F91" w:themeColor="accent1" w:themeShade="BF"/>
                  <w:sz w:val="24"/>
                  <w:szCs w:val="24"/>
                </w:rPr>
                <w:t>http://cbg.org.by/conferences</w:t>
              </w:r>
            </w:hyperlink>
            <w:r w:rsidR="00DC71D2" w:rsidRPr="005531C4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F17D8A" w:rsidTr="007709A1">
        <w:tc>
          <w:tcPr>
            <w:tcW w:w="4361" w:type="dxa"/>
            <w:gridSpan w:val="2"/>
          </w:tcPr>
          <w:p w:rsidR="00F17D8A" w:rsidRDefault="00F17D8A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3112">
              <w:rPr>
                <w:rFonts w:ascii="Arial" w:hAnsi="Arial" w:cs="Arial"/>
                <w:sz w:val="28"/>
                <w:szCs w:val="28"/>
              </w:rPr>
              <w:lastRenderedPageBreak/>
              <w:t>Информационное письмо</w:t>
            </w:r>
          </w:p>
        </w:tc>
        <w:tc>
          <w:tcPr>
            <w:tcW w:w="1701" w:type="dxa"/>
            <w:gridSpan w:val="2"/>
          </w:tcPr>
          <w:p w:rsidR="00F17D8A" w:rsidRPr="00F90554" w:rsidRDefault="00F17D8A" w:rsidP="007709A1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3791" w:type="dxa"/>
            <w:gridSpan w:val="2"/>
          </w:tcPr>
          <w:p w:rsidR="00F17D8A" w:rsidRDefault="006C2B73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C2B7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4382" cy="734493"/>
                  <wp:effectExtent l="19050" t="0" r="0" b="0"/>
                  <wp:docPr id="4" name="Рисунок 1" descr="C:\Users\Степан\ГБС\Конференции\Ботсады СНГ\10 лет сове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епан\ГБС\Конференции\Ботсады СНГ\10 лет сове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382" cy="734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A28" w:rsidRPr="00CA7093" w:rsidRDefault="003B0A28" w:rsidP="006A4BE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17D8A" w:rsidRPr="001F0C27" w:rsidRDefault="00F17D8A" w:rsidP="00F17D8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>Ключевые даты</w:t>
      </w:r>
    </w:p>
    <w:p w:rsidR="00F17D8A" w:rsidRPr="00F17D8A" w:rsidRDefault="00F17D8A" w:rsidP="00F17D8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1"/>
      </w:tblGrid>
      <w:tr w:rsidR="00F17D8A" w:rsidTr="007A1162">
        <w:tc>
          <w:tcPr>
            <w:tcW w:w="2802" w:type="dxa"/>
          </w:tcPr>
          <w:p w:rsidR="00F17D8A" w:rsidRDefault="00F17D8A" w:rsidP="007A1162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1</w:t>
            </w:r>
            <w:r w:rsidR="007A1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4BEB">
              <w:rPr>
                <w:rFonts w:ascii="Arial" w:hAnsi="Arial" w:cs="Arial"/>
                <w:sz w:val="24"/>
                <w:szCs w:val="24"/>
              </w:rPr>
              <w:t>апреля 2022</w:t>
            </w:r>
          </w:p>
        </w:tc>
        <w:tc>
          <w:tcPr>
            <w:tcW w:w="7051" w:type="dxa"/>
          </w:tcPr>
          <w:p w:rsidR="00F17D8A" w:rsidRDefault="007A1162" w:rsidP="007A1162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 xml:space="preserve">Завершение регистрации и приема </w:t>
            </w:r>
            <w:r w:rsidR="00F17D8A" w:rsidRPr="006A4BEB">
              <w:rPr>
                <w:rFonts w:ascii="Arial" w:hAnsi="Arial" w:cs="Arial"/>
                <w:sz w:val="24"/>
                <w:szCs w:val="24"/>
              </w:rPr>
              <w:t>материалов</w:t>
            </w:r>
          </w:p>
        </w:tc>
      </w:tr>
      <w:tr w:rsidR="00F17D8A" w:rsidTr="007A1162">
        <w:tc>
          <w:tcPr>
            <w:tcW w:w="2802" w:type="dxa"/>
          </w:tcPr>
          <w:p w:rsidR="00F17D8A" w:rsidRDefault="00F17D8A" w:rsidP="007A1162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30 апреля 2022</w:t>
            </w:r>
          </w:p>
        </w:tc>
        <w:tc>
          <w:tcPr>
            <w:tcW w:w="7051" w:type="dxa"/>
          </w:tcPr>
          <w:p w:rsidR="00F17D8A" w:rsidRDefault="007A1162" w:rsidP="007A1162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Рассылка программы и</w:t>
            </w:r>
            <w:r w:rsidR="00F17D8A">
              <w:rPr>
                <w:rFonts w:ascii="Arial" w:hAnsi="Arial" w:cs="Arial"/>
                <w:sz w:val="24"/>
                <w:szCs w:val="24"/>
              </w:rPr>
              <w:t xml:space="preserve"> второго информационного письма</w:t>
            </w:r>
          </w:p>
        </w:tc>
      </w:tr>
      <w:tr w:rsidR="00F17D8A" w:rsidTr="007A1162">
        <w:tc>
          <w:tcPr>
            <w:tcW w:w="2802" w:type="dxa"/>
          </w:tcPr>
          <w:p w:rsidR="00F17D8A" w:rsidRDefault="00F17D8A" w:rsidP="007A1162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7–10 июня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7051" w:type="dxa"/>
          </w:tcPr>
          <w:p w:rsidR="00F17D8A" w:rsidRDefault="007A1162" w:rsidP="007A1162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Конференция</w:t>
            </w:r>
          </w:p>
        </w:tc>
      </w:tr>
    </w:tbl>
    <w:p w:rsidR="00F17D8A" w:rsidRDefault="00F17D8A" w:rsidP="00F17D8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1C5" w:rsidRPr="006A4BEB" w:rsidRDefault="00D64D91" w:rsidP="002E71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Материалы докладов будут опубликованы в сборнике конференции и размещены в РИНЦ. Правила оформления материалов представлены в Приложении </w:t>
      </w:r>
      <w:r w:rsidR="009C7EE5">
        <w:rPr>
          <w:rFonts w:ascii="Arial" w:hAnsi="Arial" w:cs="Arial"/>
          <w:sz w:val="24"/>
          <w:szCs w:val="24"/>
        </w:rPr>
        <w:t>2</w:t>
      </w:r>
      <w:r w:rsidR="002E71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настоящему письму.</w:t>
      </w:r>
      <w:r w:rsidR="002E71C5">
        <w:rPr>
          <w:rFonts w:ascii="Arial" w:hAnsi="Arial" w:cs="Arial"/>
          <w:sz w:val="24"/>
          <w:szCs w:val="24"/>
        </w:rPr>
        <w:t xml:space="preserve"> </w:t>
      </w:r>
      <w:r w:rsidR="002E71C5" w:rsidRPr="002E71C5">
        <w:rPr>
          <w:rFonts w:ascii="Arial" w:hAnsi="Arial" w:cs="Arial"/>
          <w:sz w:val="24"/>
          <w:szCs w:val="24"/>
        </w:rPr>
        <w:t>Программный комитет оставляет за собой право отклонять заявки и материалы, не соответ</w:t>
      </w:r>
      <w:r w:rsidR="002E71C5" w:rsidRPr="002E71C5">
        <w:rPr>
          <w:rFonts w:ascii="Arial" w:hAnsi="Arial" w:cs="Arial"/>
          <w:sz w:val="24"/>
          <w:szCs w:val="24"/>
        </w:rPr>
        <w:softHyphen/>
        <w:t>ству</w:t>
      </w:r>
      <w:r w:rsidR="002E71C5" w:rsidRPr="002E71C5">
        <w:rPr>
          <w:rFonts w:ascii="Arial" w:hAnsi="Arial" w:cs="Arial"/>
          <w:sz w:val="24"/>
          <w:szCs w:val="24"/>
        </w:rPr>
        <w:softHyphen/>
        <w:t>ющие тематике конференции.</w:t>
      </w:r>
      <w:r w:rsidR="002E71C5" w:rsidRPr="006A4BEB">
        <w:rPr>
          <w:rFonts w:ascii="Arial" w:hAnsi="Arial" w:cs="Arial"/>
          <w:sz w:val="24"/>
          <w:szCs w:val="24"/>
        </w:rPr>
        <w:t xml:space="preserve"> </w:t>
      </w:r>
      <w:r w:rsidR="002E71C5" w:rsidRPr="00492877">
        <w:rPr>
          <w:rFonts w:ascii="Arial" w:hAnsi="Arial" w:cs="Arial"/>
          <w:sz w:val="24"/>
          <w:szCs w:val="24"/>
        </w:rPr>
        <w:t>Предпочтение в публикации будет отдаваться статьям, освещающим итоги научных исследований, проведенными в сотрудничестве с</w:t>
      </w:r>
      <w:r w:rsidR="00492877" w:rsidRPr="00492877">
        <w:rPr>
          <w:rFonts w:ascii="Arial" w:hAnsi="Arial" w:cs="Arial"/>
          <w:sz w:val="24"/>
          <w:szCs w:val="24"/>
        </w:rPr>
        <w:t xml:space="preserve"> научными организациями из</w:t>
      </w:r>
      <w:r w:rsidR="002E71C5" w:rsidRPr="00492877">
        <w:rPr>
          <w:rFonts w:ascii="Arial" w:hAnsi="Arial" w:cs="Arial"/>
          <w:sz w:val="24"/>
          <w:szCs w:val="24"/>
        </w:rPr>
        <w:t xml:space="preserve"> стран СНГ.</w:t>
      </w:r>
      <w:r w:rsidR="002E71C5" w:rsidRPr="006A4BEB">
        <w:rPr>
          <w:rFonts w:ascii="Arial" w:hAnsi="Arial" w:cs="Arial"/>
          <w:sz w:val="24"/>
          <w:szCs w:val="24"/>
        </w:rPr>
        <w:t xml:space="preserve"> </w:t>
      </w:r>
    </w:p>
    <w:p w:rsidR="00F17D8A" w:rsidRDefault="00F17D8A" w:rsidP="00F17D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D91" w:rsidRDefault="00D64D91" w:rsidP="00F17D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D91" w:rsidRPr="001F0C27" w:rsidRDefault="00D64D91" w:rsidP="00D64D91">
      <w:pPr>
        <w:spacing w:after="0" w:line="24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Оформление заявки на </w:t>
      </w:r>
      <w:r w:rsidR="001A7BF4"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участие в </w:t>
      </w:r>
      <w:r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>конференци</w:t>
      </w:r>
      <w:r w:rsidR="001A7BF4"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>и</w:t>
      </w:r>
    </w:p>
    <w:p w:rsidR="00F17D8A" w:rsidRPr="006A4BEB" w:rsidRDefault="00F17D8A" w:rsidP="00F17D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A7BF4" w:rsidRPr="006A4BEB" w:rsidRDefault="001A7BF4" w:rsidP="001A7BF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конференции необходимо отправить р</w:t>
      </w:r>
      <w:r w:rsidRPr="006A4BEB">
        <w:rPr>
          <w:rFonts w:ascii="Arial" w:hAnsi="Arial" w:cs="Arial"/>
          <w:sz w:val="24"/>
          <w:szCs w:val="24"/>
        </w:rPr>
        <w:t xml:space="preserve">егистрационную форму участника </w:t>
      </w:r>
      <w:r>
        <w:rPr>
          <w:rFonts w:ascii="Arial" w:hAnsi="Arial" w:cs="Arial"/>
          <w:sz w:val="24"/>
          <w:szCs w:val="24"/>
        </w:rPr>
        <w:t xml:space="preserve">(Приложение 1 к настоящему письму) </w:t>
      </w:r>
      <w:r w:rsidRPr="006A4BEB">
        <w:rPr>
          <w:rFonts w:ascii="Arial" w:hAnsi="Arial" w:cs="Arial"/>
          <w:sz w:val="24"/>
          <w:szCs w:val="24"/>
        </w:rPr>
        <w:t>и материалы</w:t>
      </w:r>
      <w:r>
        <w:rPr>
          <w:rFonts w:ascii="Arial" w:hAnsi="Arial" w:cs="Arial"/>
          <w:sz w:val="24"/>
          <w:szCs w:val="24"/>
        </w:rPr>
        <w:t xml:space="preserve"> доклада</w:t>
      </w:r>
      <w:r w:rsidRPr="006A4BEB">
        <w:rPr>
          <w:rFonts w:ascii="Arial" w:hAnsi="Arial" w:cs="Arial"/>
          <w:sz w:val="24"/>
          <w:szCs w:val="24"/>
        </w:rPr>
        <w:t xml:space="preserve"> на электронную почту конференции</w:t>
      </w:r>
      <w:r>
        <w:rPr>
          <w:rFonts w:ascii="Arial" w:hAnsi="Arial" w:cs="Arial"/>
          <w:sz w:val="24"/>
          <w:szCs w:val="24"/>
        </w:rPr>
        <w:t xml:space="preserve"> до </w:t>
      </w:r>
      <w:r w:rsidRPr="001A7BF4">
        <w:rPr>
          <w:rFonts w:ascii="Arial" w:hAnsi="Arial" w:cs="Arial"/>
          <w:b/>
          <w:sz w:val="24"/>
          <w:szCs w:val="24"/>
        </w:rPr>
        <w:t>1 апреля 2022 г.</w:t>
      </w:r>
      <w:r w:rsidRPr="006A4BEB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6A4BEB">
          <w:rPr>
            <w:rStyle w:val="a5"/>
            <w:rFonts w:ascii="Arial" w:hAnsi="Arial" w:cs="Arial"/>
            <w:color w:val="2F5496"/>
            <w:sz w:val="26"/>
            <w:szCs w:val="26"/>
          </w:rPr>
          <w:t>mbgconference@gmail.com</w:t>
        </w:r>
      </w:hyperlink>
      <w:r w:rsidRPr="006A4BEB">
        <w:rPr>
          <w:rFonts w:ascii="Arial" w:hAnsi="Arial" w:cs="Arial"/>
        </w:rPr>
        <w:t xml:space="preserve"> </w:t>
      </w:r>
      <w:r w:rsidRPr="006A4BEB">
        <w:rPr>
          <w:rFonts w:ascii="Arial" w:hAnsi="Arial" w:cs="Arial"/>
          <w:sz w:val="24"/>
          <w:szCs w:val="24"/>
        </w:rPr>
        <w:t>(в теме письма указать БОТАНИЧЕСКИЕ САДЫ СНГ</w:t>
      </w:r>
      <w:r>
        <w:rPr>
          <w:rFonts w:ascii="Arial" w:hAnsi="Arial" w:cs="Arial"/>
          <w:sz w:val="24"/>
          <w:szCs w:val="24"/>
        </w:rPr>
        <w:t>)</w:t>
      </w:r>
      <w:r w:rsidRPr="006A4BEB">
        <w:rPr>
          <w:rFonts w:ascii="Arial" w:hAnsi="Arial" w:cs="Arial"/>
          <w:sz w:val="24"/>
          <w:szCs w:val="24"/>
        </w:rPr>
        <w:t>.</w:t>
      </w:r>
    </w:p>
    <w:p w:rsidR="00AA4531" w:rsidRPr="006A4BEB" w:rsidRDefault="00AA4531" w:rsidP="00F17D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A4531" w:rsidRPr="006A4BEB" w:rsidRDefault="00AA4531" w:rsidP="00F17D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3EA5" w:rsidRPr="006A4BEB" w:rsidRDefault="00533EA5" w:rsidP="00F17D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33EA5" w:rsidRPr="001F0C27" w:rsidRDefault="00533EA5" w:rsidP="00D64D91">
      <w:pPr>
        <w:spacing w:after="0" w:line="24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Научные направления </w:t>
      </w:r>
      <w:r w:rsidR="006029FA"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>конференции</w:t>
      </w:r>
    </w:p>
    <w:p w:rsidR="006029FA" w:rsidRPr="006A4BEB" w:rsidRDefault="00762F21" w:rsidP="00FE7689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1.</w:t>
      </w:r>
      <w:r w:rsidRPr="006A4BEB">
        <w:rPr>
          <w:rFonts w:ascii="Arial" w:hAnsi="Arial" w:cs="Arial"/>
          <w:sz w:val="24"/>
          <w:szCs w:val="24"/>
        </w:rPr>
        <w:tab/>
      </w:r>
      <w:r w:rsidR="006029FA" w:rsidRPr="006A4BEB">
        <w:rPr>
          <w:rFonts w:ascii="Arial" w:hAnsi="Arial" w:cs="Arial"/>
          <w:sz w:val="24"/>
          <w:szCs w:val="24"/>
        </w:rPr>
        <w:t>Изучение и сохранение разнообразия растений в условиях культуры и в природе.</w:t>
      </w:r>
    </w:p>
    <w:p w:rsidR="006029FA" w:rsidRPr="006A4BEB" w:rsidRDefault="006029FA" w:rsidP="00F17D8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2.</w:t>
      </w:r>
      <w:r w:rsidR="00762F21" w:rsidRPr="006A4BEB">
        <w:rPr>
          <w:rFonts w:ascii="Arial" w:hAnsi="Arial" w:cs="Arial"/>
          <w:sz w:val="24"/>
          <w:szCs w:val="24"/>
        </w:rPr>
        <w:tab/>
      </w:r>
      <w:r w:rsidRPr="006A4BEB">
        <w:rPr>
          <w:rFonts w:ascii="Arial" w:hAnsi="Arial" w:cs="Arial"/>
          <w:sz w:val="24"/>
          <w:szCs w:val="24"/>
        </w:rPr>
        <w:t xml:space="preserve">Создание национальных </w:t>
      </w:r>
      <w:proofErr w:type="spellStart"/>
      <w:r w:rsidRPr="006A4BEB">
        <w:rPr>
          <w:rFonts w:ascii="Arial" w:hAnsi="Arial" w:cs="Arial"/>
          <w:sz w:val="24"/>
          <w:szCs w:val="24"/>
        </w:rPr>
        <w:t>биоресурсных</w:t>
      </w:r>
      <w:proofErr w:type="spellEnd"/>
      <w:r w:rsidRPr="006A4BEB">
        <w:rPr>
          <w:rFonts w:ascii="Arial" w:hAnsi="Arial" w:cs="Arial"/>
          <w:sz w:val="24"/>
          <w:szCs w:val="24"/>
        </w:rPr>
        <w:t xml:space="preserve"> коллекций, в том числе редких и исчезающих видов.</w:t>
      </w:r>
    </w:p>
    <w:p w:rsidR="006029FA" w:rsidRPr="006A4BEB" w:rsidRDefault="00762F21" w:rsidP="00FE7689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3.</w:t>
      </w:r>
      <w:r w:rsidRPr="006A4BEB">
        <w:rPr>
          <w:rFonts w:ascii="Arial" w:hAnsi="Arial" w:cs="Arial"/>
          <w:sz w:val="24"/>
          <w:szCs w:val="24"/>
        </w:rPr>
        <w:tab/>
      </w:r>
      <w:r w:rsidR="006029FA" w:rsidRPr="006A4BEB">
        <w:rPr>
          <w:rFonts w:ascii="Arial" w:hAnsi="Arial" w:cs="Arial"/>
          <w:sz w:val="24"/>
          <w:szCs w:val="24"/>
        </w:rPr>
        <w:t>Мобилизация и интродукция представителей дикорастущей флор</w:t>
      </w:r>
      <w:r w:rsidR="002A30A4" w:rsidRPr="006A4BEB">
        <w:rPr>
          <w:rFonts w:ascii="Arial" w:hAnsi="Arial" w:cs="Arial"/>
          <w:sz w:val="24"/>
          <w:szCs w:val="24"/>
        </w:rPr>
        <w:t>ы</w:t>
      </w:r>
      <w:r w:rsidR="006029FA" w:rsidRPr="006A4BEB">
        <w:rPr>
          <w:rFonts w:ascii="Arial" w:hAnsi="Arial" w:cs="Arial"/>
          <w:sz w:val="24"/>
          <w:szCs w:val="24"/>
        </w:rPr>
        <w:t>.</w:t>
      </w:r>
    </w:p>
    <w:p w:rsidR="006029FA" w:rsidRPr="006A4BEB" w:rsidRDefault="00762F21" w:rsidP="00FE7689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4.</w:t>
      </w:r>
      <w:r w:rsidRPr="006A4BEB">
        <w:rPr>
          <w:rFonts w:ascii="Arial" w:hAnsi="Arial" w:cs="Arial"/>
          <w:sz w:val="24"/>
          <w:szCs w:val="24"/>
        </w:rPr>
        <w:tab/>
      </w:r>
      <w:r w:rsidR="006029FA" w:rsidRPr="006A4BEB">
        <w:rPr>
          <w:rFonts w:ascii="Arial" w:hAnsi="Arial" w:cs="Arial"/>
          <w:sz w:val="24"/>
          <w:szCs w:val="24"/>
        </w:rPr>
        <w:t>Разработка теоретических основ и методических рекомендаций по интродукции в ботанических садах.</w:t>
      </w:r>
    </w:p>
    <w:p w:rsidR="003051B1" w:rsidRPr="006A4BEB" w:rsidRDefault="00762F21" w:rsidP="00FE7689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5.</w:t>
      </w:r>
      <w:r w:rsidRPr="006A4BEB">
        <w:rPr>
          <w:rFonts w:ascii="Arial" w:hAnsi="Arial" w:cs="Arial"/>
          <w:sz w:val="24"/>
          <w:szCs w:val="24"/>
        </w:rPr>
        <w:tab/>
      </w:r>
      <w:r w:rsidR="009632CE" w:rsidRPr="006A4BEB">
        <w:rPr>
          <w:rFonts w:ascii="Arial" w:hAnsi="Arial" w:cs="Arial"/>
          <w:sz w:val="24"/>
          <w:szCs w:val="24"/>
        </w:rPr>
        <w:t>Р</w:t>
      </w:r>
      <w:r w:rsidR="003051B1" w:rsidRPr="006A4BEB">
        <w:rPr>
          <w:rFonts w:ascii="Arial" w:hAnsi="Arial" w:cs="Arial"/>
          <w:sz w:val="24"/>
          <w:szCs w:val="24"/>
        </w:rPr>
        <w:t>азнообразие растений в с</w:t>
      </w:r>
      <w:r w:rsidRPr="006A4BEB">
        <w:rPr>
          <w:rFonts w:ascii="Arial" w:hAnsi="Arial" w:cs="Arial"/>
          <w:sz w:val="24"/>
          <w:szCs w:val="24"/>
        </w:rPr>
        <w:t>в</w:t>
      </w:r>
      <w:r w:rsidR="003051B1" w:rsidRPr="006A4BEB">
        <w:rPr>
          <w:rFonts w:ascii="Arial" w:hAnsi="Arial" w:cs="Arial"/>
          <w:sz w:val="24"/>
          <w:szCs w:val="24"/>
        </w:rPr>
        <w:t>язи с экологической и продовольственной безопасностью регионов в условиях глобального изменения климата и антропогенного воздействия.</w:t>
      </w:r>
    </w:p>
    <w:p w:rsidR="003051B1" w:rsidRPr="006A4BEB" w:rsidRDefault="00762F21" w:rsidP="00FE7689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6.</w:t>
      </w:r>
      <w:r w:rsidRPr="006A4BEB">
        <w:rPr>
          <w:rFonts w:ascii="Arial" w:hAnsi="Arial" w:cs="Arial"/>
          <w:sz w:val="24"/>
          <w:szCs w:val="24"/>
        </w:rPr>
        <w:tab/>
      </w:r>
      <w:r w:rsidR="003051B1" w:rsidRPr="006A4BEB">
        <w:rPr>
          <w:rFonts w:ascii="Arial" w:hAnsi="Arial" w:cs="Arial"/>
          <w:sz w:val="24"/>
          <w:szCs w:val="24"/>
        </w:rPr>
        <w:t xml:space="preserve">Инвазии </w:t>
      </w:r>
      <w:r w:rsidRPr="006A4BEB">
        <w:rPr>
          <w:rFonts w:ascii="Arial" w:hAnsi="Arial" w:cs="Arial"/>
          <w:sz w:val="24"/>
          <w:szCs w:val="24"/>
        </w:rPr>
        <w:t xml:space="preserve">чужеродных видов: исследование биологических особенностей и внутривидовой изменчивости чужеродных видов, оценка их </w:t>
      </w:r>
      <w:r w:rsidR="00A81993" w:rsidRPr="006A4BEB">
        <w:rPr>
          <w:rFonts w:ascii="Arial" w:hAnsi="Arial" w:cs="Arial"/>
          <w:sz w:val="24"/>
          <w:szCs w:val="24"/>
        </w:rPr>
        <w:t>инвази</w:t>
      </w:r>
      <w:r w:rsidR="00A81993" w:rsidRPr="006A4BEB">
        <w:rPr>
          <w:rFonts w:ascii="Arial" w:hAnsi="Arial" w:cs="Arial"/>
          <w:sz w:val="24"/>
          <w:szCs w:val="24"/>
        </w:rPr>
        <w:softHyphen/>
      </w:r>
      <w:r w:rsidRPr="006A4BEB">
        <w:rPr>
          <w:rFonts w:ascii="Arial" w:hAnsi="Arial" w:cs="Arial"/>
          <w:sz w:val="24"/>
          <w:szCs w:val="24"/>
        </w:rPr>
        <w:t>он</w:t>
      </w:r>
      <w:r w:rsidR="00A81993" w:rsidRPr="006A4BEB">
        <w:rPr>
          <w:rFonts w:ascii="Arial" w:hAnsi="Arial" w:cs="Arial"/>
          <w:sz w:val="24"/>
          <w:szCs w:val="24"/>
        </w:rPr>
        <w:softHyphen/>
      </w:r>
      <w:r w:rsidRPr="006A4BEB">
        <w:rPr>
          <w:rFonts w:ascii="Arial" w:hAnsi="Arial" w:cs="Arial"/>
          <w:sz w:val="24"/>
          <w:szCs w:val="24"/>
        </w:rPr>
        <w:t>ного потенциала, разработка мероприятий по предотвращению растительны</w:t>
      </w:r>
      <w:r w:rsidR="00F54574" w:rsidRPr="006A4BEB">
        <w:rPr>
          <w:rFonts w:ascii="Arial" w:hAnsi="Arial" w:cs="Arial"/>
          <w:sz w:val="24"/>
          <w:szCs w:val="24"/>
        </w:rPr>
        <w:t>х</w:t>
      </w:r>
      <w:r w:rsidRPr="006A4BEB">
        <w:rPr>
          <w:rFonts w:ascii="Arial" w:hAnsi="Arial" w:cs="Arial"/>
          <w:sz w:val="24"/>
          <w:szCs w:val="24"/>
        </w:rPr>
        <w:t xml:space="preserve"> инвазий.</w:t>
      </w:r>
    </w:p>
    <w:p w:rsidR="00762F21" w:rsidRPr="006A4BEB" w:rsidRDefault="00762F21" w:rsidP="00F17D8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7.</w:t>
      </w:r>
      <w:r w:rsidRPr="006A4BEB">
        <w:rPr>
          <w:rFonts w:ascii="Arial" w:hAnsi="Arial" w:cs="Arial"/>
          <w:sz w:val="24"/>
          <w:szCs w:val="24"/>
        </w:rPr>
        <w:tab/>
        <w:t>Фундаментальные основы изучения и рационального использования растительных ресурсов.</w:t>
      </w:r>
    </w:p>
    <w:p w:rsidR="00762F21" w:rsidRPr="006A4BEB" w:rsidRDefault="00762F21" w:rsidP="00FE7689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A4BEB">
        <w:rPr>
          <w:rFonts w:ascii="Arial" w:hAnsi="Arial" w:cs="Arial"/>
          <w:sz w:val="24"/>
          <w:szCs w:val="24"/>
        </w:rPr>
        <w:t>8.</w:t>
      </w:r>
      <w:r w:rsidRPr="006A4BEB">
        <w:rPr>
          <w:rFonts w:ascii="Arial" w:hAnsi="Arial" w:cs="Arial"/>
          <w:sz w:val="24"/>
          <w:szCs w:val="24"/>
        </w:rPr>
        <w:tab/>
      </w:r>
      <w:r w:rsidR="008C7A85" w:rsidRPr="006A4BEB">
        <w:rPr>
          <w:rFonts w:ascii="Arial" w:hAnsi="Arial" w:cs="Arial"/>
          <w:sz w:val="24"/>
          <w:szCs w:val="24"/>
        </w:rPr>
        <w:t>Создание образовательной</w:t>
      </w:r>
      <w:r w:rsidRPr="006A4BEB">
        <w:rPr>
          <w:rFonts w:ascii="Arial" w:hAnsi="Arial" w:cs="Arial"/>
          <w:sz w:val="24"/>
          <w:szCs w:val="24"/>
        </w:rPr>
        <w:t xml:space="preserve"> и реабилитационной сферы в ботанических садах.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791"/>
      </w:tblGrid>
      <w:tr w:rsidR="00F003A9" w:rsidTr="007709A1">
        <w:tc>
          <w:tcPr>
            <w:tcW w:w="4361" w:type="dxa"/>
          </w:tcPr>
          <w:p w:rsidR="00F003A9" w:rsidRDefault="00F003A9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3112">
              <w:rPr>
                <w:rFonts w:ascii="Arial" w:hAnsi="Arial" w:cs="Arial"/>
                <w:sz w:val="28"/>
                <w:szCs w:val="28"/>
              </w:rPr>
              <w:lastRenderedPageBreak/>
              <w:t>Информационное письмо</w:t>
            </w:r>
          </w:p>
        </w:tc>
        <w:tc>
          <w:tcPr>
            <w:tcW w:w="1701" w:type="dxa"/>
          </w:tcPr>
          <w:p w:rsidR="00F003A9" w:rsidRPr="00F90554" w:rsidRDefault="00F003A9" w:rsidP="007709A1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3791" w:type="dxa"/>
          </w:tcPr>
          <w:p w:rsidR="00F003A9" w:rsidRDefault="006C2B73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C2B7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3364" cy="729983"/>
                  <wp:effectExtent l="19050" t="0" r="7336" b="0"/>
                  <wp:docPr id="5" name="Рисунок 1" descr="C:\Users\Степан\ГБС\Конференции\Ботсады СНГ\10 лет сове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епан\ГБС\Конференции\Ботсады СНГ\10 лет сове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09" cy="730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73" w:rsidRPr="006C2B73" w:rsidRDefault="006C2B73" w:rsidP="00F17D8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12"/>
          <w:szCs w:val="12"/>
        </w:rPr>
      </w:pPr>
    </w:p>
    <w:p w:rsidR="00AA6499" w:rsidRPr="001F0C27" w:rsidRDefault="00F5587F" w:rsidP="00F17D8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Программный научный </w:t>
      </w:r>
      <w:r w:rsidR="00AA6499"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>комитет конференции</w:t>
      </w:r>
      <w:r w:rsidR="009906A6"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</w:p>
    <w:p w:rsidR="00AA4531" w:rsidRPr="006A4BEB" w:rsidRDefault="00AA4531" w:rsidP="00F17D8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499" w:rsidRPr="002E3A58" w:rsidRDefault="00AA6499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E3A58">
        <w:rPr>
          <w:rFonts w:ascii="Arial" w:hAnsi="Arial" w:cs="Arial"/>
          <w:i/>
          <w:szCs w:val="22"/>
        </w:rPr>
        <w:t>Решетников В</w:t>
      </w:r>
      <w:r w:rsidR="00CE6B40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Н</w:t>
      </w:r>
      <w:r w:rsidR="00CE6B40">
        <w:rPr>
          <w:rFonts w:ascii="Arial" w:hAnsi="Arial" w:cs="Arial"/>
          <w:i/>
          <w:szCs w:val="22"/>
        </w:rPr>
        <w:t>.</w:t>
      </w:r>
      <w:r w:rsidR="00944D2D" w:rsidRPr="002E3A58">
        <w:rPr>
          <w:rFonts w:ascii="Arial" w:hAnsi="Arial" w:cs="Arial"/>
          <w:szCs w:val="22"/>
        </w:rPr>
        <w:t>,</w:t>
      </w:r>
      <w:r w:rsidRPr="002E3A58">
        <w:rPr>
          <w:rFonts w:ascii="Arial" w:hAnsi="Arial" w:cs="Arial"/>
          <w:szCs w:val="22"/>
        </w:rPr>
        <w:t xml:space="preserve"> академик НАН Беларуси, </w:t>
      </w:r>
      <w:r w:rsidR="00EB6B7B" w:rsidRPr="002E3A58">
        <w:rPr>
          <w:rFonts w:ascii="Arial" w:hAnsi="Arial" w:cs="Arial"/>
          <w:szCs w:val="22"/>
        </w:rPr>
        <w:t xml:space="preserve">Почетный директор Центрального ботанического сада НАН Республики Беларуси, </w:t>
      </w:r>
      <w:r w:rsidRPr="002E3A58">
        <w:rPr>
          <w:rFonts w:ascii="Arial" w:hAnsi="Arial" w:cs="Arial"/>
          <w:szCs w:val="22"/>
        </w:rPr>
        <w:t>сопредседатель Совета ботанических садов стран СНГ при МААН</w:t>
      </w:r>
      <w:r w:rsidR="00F5587F" w:rsidRPr="002E3A58">
        <w:rPr>
          <w:rFonts w:ascii="Arial" w:hAnsi="Arial" w:cs="Arial"/>
          <w:szCs w:val="22"/>
        </w:rPr>
        <w:t xml:space="preserve"> (сопредседатель)</w:t>
      </w:r>
    </w:p>
    <w:p w:rsidR="00AA6499" w:rsidRPr="002E3A58" w:rsidRDefault="002E3A58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Упелниек</w:t>
      </w:r>
      <w:proofErr w:type="spellEnd"/>
      <w:r w:rsidRPr="002E3A58">
        <w:rPr>
          <w:rFonts w:ascii="Arial" w:hAnsi="Arial" w:cs="Arial"/>
          <w:i/>
          <w:szCs w:val="22"/>
        </w:rPr>
        <w:t xml:space="preserve"> В</w:t>
      </w:r>
      <w:r w:rsidR="00CE6B40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П</w:t>
      </w:r>
      <w:r w:rsidR="00CE6B40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szCs w:val="22"/>
        </w:rPr>
        <w:t>,</w:t>
      </w:r>
      <w:r w:rsidR="00AA6499" w:rsidRPr="002E3A58">
        <w:rPr>
          <w:rFonts w:ascii="Arial" w:hAnsi="Arial" w:cs="Arial"/>
          <w:szCs w:val="22"/>
        </w:rPr>
        <w:t xml:space="preserve"> кандидат биологических наук, директор Главного ботанического сада им. Н.В.</w:t>
      </w:r>
      <w:r w:rsidR="00CE6B40">
        <w:rPr>
          <w:rFonts w:ascii="Arial" w:hAnsi="Arial" w:cs="Arial"/>
          <w:szCs w:val="22"/>
        </w:rPr>
        <w:t> </w:t>
      </w:r>
      <w:proofErr w:type="spellStart"/>
      <w:r w:rsidR="00AA6499" w:rsidRPr="002E3A58">
        <w:rPr>
          <w:rFonts w:ascii="Arial" w:hAnsi="Arial" w:cs="Arial"/>
          <w:szCs w:val="22"/>
        </w:rPr>
        <w:t>Цицина</w:t>
      </w:r>
      <w:proofErr w:type="spellEnd"/>
      <w:r w:rsidR="00AA6499" w:rsidRPr="002E3A58">
        <w:rPr>
          <w:rFonts w:ascii="Arial" w:hAnsi="Arial" w:cs="Arial"/>
          <w:szCs w:val="22"/>
        </w:rPr>
        <w:t xml:space="preserve"> РАН, сопредседатель Совета ботанических садов стран СНГ при МААН</w:t>
      </w:r>
      <w:r w:rsidR="00A12062" w:rsidRPr="002E3A58">
        <w:rPr>
          <w:rFonts w:ascii="Arial" w:hAnsi="Arial" w:cs="Arial"/>
          <w:szCs w:val="22"/>
        </w:rPr>
        <w:t xml:space="preserve"> (сопредседатель)</w:t>
      </w:r>
    </w:p>
    <w:p w:rsidR="00F5587F" w:rsidRPr="002E3A58" w:rsidRDefault="002E3A58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Шатравко</w:t>
      </w:r>
      <w:proofErr w:type="spellEnd"/>
      <w:r w:rsidRPr="002E3A58">
        <w:rPr>
          <w:rFonts w:ascii="Arial" w:hAnsi="Arial" w:cs="Arial"/>
          <w:i/>
          <w:szCs w:val="22"/>
        </w:rPr>
        <w:t xml:space="preserve"> В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Г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szCs w:val="22"/>
        </w:rPr>
        <w:t>,</w:t>
      </w:r>
      <w:r w:rsidR="00F5587F" w:rsidRPr="002E3A58">
        <w:rPr>
          <w:rFonts w:ascii="Arial" w:hAnsi="Arial" w:cs="Arial"/>
          <w:szCs w:val="22"/>
        </w:rPr>
        <w:t xml:space="preserve"> кандидат </w:t>
      </w:r>
      <w:r w:rsidR="009668D8">
        <w:rPr>
          <w:rFonts w:ascii="Arial" w:hAnsi="Arial" w:cs="Arial"/>
          <w:szCs w:val="22"/>
        </w:rPr>
        <w:t>сельскохозяйственных</w:t>
      </w:r>
      <w:r w:rsidR="00F5587F" w:rsidRPr="002E3A58">
        <w:rPr>
          <w:rFonts w:ascii="Arial" w:hAnsi="Arial" w:cs="Arial"/>
          <w:szCs w:val="22"/>
        </w:rPr>
        <w:t xml:space="preserve"> наук</w:t>
      </w:r>
      <w:r w:rsidR="00A12062" w:rsidRPr="002E3A58">
        <w:rPr>
          <w:rFonts w:ascii="Arial" w:hAnsi="Arial" w:cs="Arial"/>
          <w:szCs w:val="22"/>
        </w:rPr>
        <w:t>,</w:t>
      </w:r>
      <w:r w:rsidR="00F5587F" w:rsidRPr="002E3A58">
        <w:rPr>
          <w:rFonts w:ascii="Arial" w:hAnsi="Arial" w:cs="Arial"/>
          <w:szCs w:val="22"/>
        </w:rPr>
        <w:t xml:space="preserve"> директор Центрального ботанического сада НАН Республики Беларуси</w:t>
      </w:r>
    </w:p>
    <w:p w:rsidR="00AA6499" w:rsidRPr="002E3A58" w:rsidRDefault="00AA6499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Титок</w:t>
      </w:r>
      <w:proofErr w:type="spellEnd"/>
      <w:r w:rsidR="002E3A58" w:rsidRPr="002E3A58">
        <w:rPr>
          <w:rFonts w:ascii="Arial" w:hAnsi="Arial" w:cs="Arial"/>
          <w:i/>
          <w:szCs w:val="22"/>
        </w:rPr>
        <w:t xml:space="preserve"> В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i/>
          <w:szCs w:val="22"/>
        </w:rPr>
        <w:t>В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szCs w:val="22"/>
        </w:rPr>
        <w:t>,</w:t>
      </w:r>
      <w:r w:rsidRPr="002E3A58">
        <w:rPr>
          <w:rFonts w:ascii="Arial" w:hAnsi="Arial" w:cs="Arial"/>
          <w:szCs w:val="22"/>
        </w:rPr>
        <w:t xml:space="preserve"> доктор биологических наук, член-корр. НАН Беларуси</w:t>
      </w:r>
    </w:p>
    <w:p w:rsidR="00AA6499" w:rsidRPr="002E3A58" w:rsidRDefault="00AA6499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Варданян</w:t>
      </w:r>
      <w:proofErr w:type="spellEnd"/>
      <w:r w:rsidRPr="002E3A58">
        <w:rPr>
          <w:rFonts w:ascii="Arial" w:hAnsi="Arial" w:cs="Arial"/>
          <w:i/>
          <w:szCs w:val="22"/>
        </w:rPr>
        <w:t xml:space="preserve"> </w:t>
      </w:r>
      <w:r w:rsidR="002E3A58" w:rsidRPr="002E3A58">
        <w:rPr>
          <w:rFonts w:ascii="Arial" w:hAnsi="Arial" w:cs="Arial"/>
          <w:i/>
          <w:szCs w:val="22"/>
        </w:rPr>
        <w:t>Ж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i/>
          <w:szCs w:val="22"/>
        </w:rPr>
        <w:t>А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szCs w:val="22"/>
        </w:rPr>
        <w:t>,</w:t>
      </w:r>
      <w:r w:rsidR="0016042E" w:rsidRPr="002E3A58">
        <w:rPr>
          <w:rFonts w:ascii="Arial" w:hAnsi="Arial" w:cs="Arial"/>
          <w:szCs w:val="22"/>
        </w:rPr>
        <w:t xml:space="preserve"> доктор биологических наук, член-корр. НАН Армении, научный руководитель </w:t>
      </w:r>
      <w:r w:rsidR="00EF5BDC" w:rsidRPr="002E3A58">
        <w:rPr>
          <w:rFonts w:ascii="Arial" w:hAnsi="Arial" w:cs="Arial"/>
          <w:szCs w:val="22"/>
        </w:rPr>
        <w:t>И</w:t>
      </w:r>
      <w:r w:rsidR="0016042E" w:rsidRPr="002E3A58">
        <w:rPr>
          <w:rFonts w:ascii="Arial" w:hAnsi="Arial" w:cs="Arial"/>
          <w:szCs w:val="22"/>
        </w:rPr>
        <w:t>нститута ботаники им. А.</w:t>
      </w:r>
      <w:r w:rsidR="002E3A58">
        <w:rPr>
          <w:rFonts w:ascii="Arial" w:hAnsi="Arial" w:cs="Arial"/>
          <w:szCs w:val="22"/>
        </w:rPr>
        <w:t xml:space="preserve"> </w:t>
      </w:r>
      <w:proofErr w:type="spellStart"/>
      <w:r w:rsidR="0016042E" w:rsidRPr="002E3A58">
        <w:rPr>
          <w:rFonts w:ascii="Arial" w:hAnsi="Arial" w:cs="Arial"/>
          <w:szCs w:val="22"/>
        </w:rPr>
        <w:t>Тахтадж</w:t>
      </w:r>
      <w:r w:rsidR="00EF5BDC" w:rsidRPr="002E3A58">
        <w:rPr>
          <w:rFonts w:ascii="Arial" w:hAnsi="Arial" w:cs="Arial"/>
          <w:szCs w:val="22"/>
        </w:rPr>
        <w:t>я</w:t>
      </w:r>
      <w:r w:rsidR="0016042E" w:rsidRPr="002E3A58">
        <w:rPr>
          <w:rFonts w:ascii="Arial" w:hAnsi="Arial" w:cs="Arial"/>
          <w:szCs w:val="22"/>
        </w:rPr>
        <w:t>на</w:t>
      </w:r>
      <w:proofErr w:type="spellEnd"/>
      <w:r w:rsidR="0016042E" w:rsidRPr="002E3A58">
        <w:rPr>
          <w:rFonts w:ascii="Arial" w:hAnsi="Arial" w:cs="Arial"/>
          <w:szCs w:val="22"/>
        </w:rPr>
        <w:t xml:space="preserve"> НАН </w:t>
      </w:r>
      <w:r w:rsidR="00E2638E" w:rsidRPr="002E3A58">
        <w:rPr>
          <w:rFonts w:ascii="Arial" w:hAnsi="Arial" w:cs="Arial"/>
          <w:szCs w:val="22"/>
        </w:rPr>
        <w:t xml:space="preserve">Республики </w:t>
      </w:r>
      <w:r w:rsidR="002E3A58">
        <w:rPr>
          <w:rFonts w:ascii="Arial" w:hAnsi="Arial" w:cs="Arial"/>
          <w:szCs w:val="22"/>
        </w:rPr>
        <w:t>Армении</w:t>
      </w:r>
    </w:p>
    <w:p w:rsidR="0016042E" w:rsidRPr="002E3A58" w:rsidRDefault="007971E0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Ситпаева</w:t>
      </w:r>
      <w:proofErr w:type="spellEnd"/>
      <w:r w:rsidRPr="002E3A58">
        <w:rPr>
          <w:rFonts w:ascii="Arial" w:hAnsi="Arial" w:cs="Arial"/>
          <w:i/>
          <w:szCs w:val="22"/>
        </w:rPr>
        <w:t xml:space="preserve"> Г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Т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szCs w:val="22"/>
        </w:rPr>
        <w:t>,</w:t>
      </w:r>
      <w:r w:rsidR="0016042E" w:rsidRPr="002E3A58">
        <w:rPr>
          <w:rFonts w:ascii="Arial" w:hAnsi="Arial" w:cs="Arial"/>
          <w:szCs w:val="22"/>
        </w:rPr>
        <w:t xml:space="preserve"> доктор биологических наук, генеральный директор Института ботаники и </w:t>
      </w:r>
      <w:proofErr w:type="spellStart"/>
      <w:r w:rsidR="0016042E" w:rsidRPr="002E3A58">
        <w:rPr>
          <w:rFonts w:ascii="Arial" w:hAnsi="Arial" w:cs="Arial"/>
          <w:szCs w:val="22"/>
        </w:rPr>
        <w:t>фитоинтродукции</w:t>
      </w:r>
      <w:proofErr w:type="spellEnd"/>
      <w:r w:rsidR="0016042E" w:rsidRPr="002E3A58">
        <w:rPr>
          <w:rFonts w:ascii="Arial" w:hAnsi="Arial" w:cs="Arial"/>
          <w:szCs w:val="22"/>
        </w:rPr>
        <w:t xml:space="preserve"> КН МОН Республики </w:t>
      </w:r>
      <w:r w:rsidRPr="002E3A58">
        <w:rPr>
          <w:rFonts w:ascii="Arial" w:hAnsi="Arial" w:cs="Arial"/>
          <w:szCs w:val="22"/>
        </w:rPr>
        <w:t>Казахстан</w:t>
      </w:r>
    </w:p>
    <w:p w:rsidR="00212ABB" w:rsidRPr="002E3A58" w:rsidRDefault="002E3A58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E3A58">
        <w:rPr>
          <w:rFonts w:ascii="Arial" w:hAnsi="Arial" w:cs="Arial"/>
          <w:i/>
          <w:szCs w:val="22"/>
        </w:rPr>
        <w:t>Горбунов Ю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Н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szCs w:val="22"/>
        </w:rPr>
        <w:t>,</w:t>
      </w:r>
      <w:r w:rsidR="00212ABB" w:rsidRPr="002E3A58">
        <w:rPr>
          <w:rFonts w:ascii="Arial" w:hAnsi="Arial" w:cs="Arial"/>
          <w:szCs w:val="22"/>
        </w:rPr>
        <w:t xml:space="preserve"> доктор биологических наук, главный научный сотрудник Гла</w:t>
      </w:r>
      <w:r w:rsidR="00E2638E" w:rsidRPr="002E3A58">
        <w:rPr>
          <w:rFonts w:ascii="Arial" w:hAnsi="Arial" w:cs="Arial"/>
          <w:szCs w:val="22"/>
        </w:rPr>
        <w:t>в</w:t>
      </w:r>
      <w:r w:rsidR="00212ABB" w:rsidRPr="002E3A58">
        <w:rPr>
          <w:rFonts w:ascii="Arial" w:hAnsi="Arial" w:cs="Arial"/>
          <w:szCs w:val="22"/>
        </w:rPr>
        <w:t>ного ботанического сада им. Н.В.</w:t>
      </w:r>
      <w:r>
        <w:rPr>
          <w:rFonts w:ascii="Arial" w:hAnsi="Arial" w:cs="Arial"/>
          <w:szCs w:val="22"/>
        </w:rPr>
        <w:t xml:space="preserve"> </w:t>
      </w:r>
      <w:proofErr w:type="spellStart"/>
      <w:r w:rsidR="00DC77BF" w:rsidRPr="002E3A58">
        <w:rPr>
          <w:rFonts w:ascii="Arial" w:hAnsi="Arial" w:cs="Arial"/>
          <w:szCs w:val="22"/>
        </w:rPr>
        <w:t>Ц</w:t>
      </w:r>
      <w:r w:rsidR="008676F3" w:rsidRPr="002E3A58">
        <w:rPr>
          <w:rFonts w:ascii="Arial" w:hAnsi="Arial" w:cs="Arial"/>
          <w:szCs w:val="22"/>
        </w:rPr>
        <w:t>ицина</w:t>
      </w:r>
      <w:proofErr w:type="spellEnd"/>
      <w:r w:rsidR="008676F3" w:rsidRPr="002E3A58">
        <w:rPr>
          <w:rFonts w:ascii="Arial" w:hAnsi="Arial" w:cs="Arial"/>
          <w:szCs w:val="22"/>
        </w:rPr>
        <w:t xml:space="preserve"> РАН, заместитель</w:t>
      </w:r>
      <w:r w:rsidR="00212ABB" w:rsidRPr="002E3A58">
        <w:rPr>
          <w:rFonts w:ascii="Arial" w:hAnsi="Arial" w:cs="Arial"/>
          <w:szCs w:val="22"/>
        </w:rPr>
        <w:t xml:space="preserve"> председателя Совета бота</w:t>
      </w:r>
      <w:r w:rsidR="00DC77BF" w:rsidRPr="002E3A58">
        <w:rPr>
          <w:rFonts w:ascii="Arial" w:hAnsi="Arial" w:cs="Arial"/>
          <w:szCs w:val="22"/>
        </w:rPr>
        <w:softHyphen/>
      </w:r>
      <w:r w:rsidR="00212ABB" w:rsidRPr="002E3A58">
        <w:rPr>
          <w:rFonts w:ascii="Arial" w:hAnsi="Arial" w:cs="Arial"/>
          <w:szCs w:val="22"/>
        </w:rPr>
        <w:t>ни</w:t>
      </w:r>
      <w:r w:rsidR="00DC77BF" w:rsidRPr="002E3A58">
        <w:rPr>
          <w:rFonts w:ascii="Arial" w:hAnsi="Arial" w:cs="Arial"/>
          <w:szCs w:val="22"/>
        </w:rPr>
        <w:softHyphen/>
      </w:r>
      <w:r>
        <w:rPr>
          <w:rFonts w:ascii="Arial" w:hAnsi="Arial" w:cs="Arial"/>
          <w:szCs w:val="22"/>
        </w:rPr>
        <w:t>ческих садов России</w:t>
      </w:r>
    </w:p>
    <w:p w:rsidR="00212ABB" w:rsidRPr="002E3A58" w:rsidRDefault="002E3A58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E3A58">
        <w:rPr>
          <w:rFonts w:ascii="Arial" w:hAnsi="Arial" w:cs="Arial"/>
          <w:i/>
          <w:szCs w:val="22"/>
        </w:rPr>
        <w:t>Куприянов А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Н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szCs w:val="22"/>
        </w:rPr>
        <w:t xml:space="preserve">, </w:t>
      </w:r>
      <w:r w:rsidR="00212ABB" w:rsidRPr="002E3A58">
        <w:rPr>
          <w:rFonts w:ascii="Arial" w:hAnsi="Arial" w:cs="Arial"/>
          <w:szCs w:val="22"/>
        </w:rPr>
        <w:t xml:space="preserve">доктор биологических наук, главный научный сотрудник </w:t>
      </w:r>
      <w:proofErr w:type="gramStart"/>
      <w:r w:rsidR="00B90FBB" w:rsidRPr="002E3A58">
        <w:rPr>
          <w:rFonts w:ascii="Arial" w:hAnsi="Arial" w:cs="Arial"/>
          <w:szCs w:val="22"/>
        </w:rPr>
        <w:t>Института экологии человека Федерального исследовательского центра угля</w:t>
      </w:r>
      <w:proofErr w:type="gramEnd"/>
      <w:r w:rsidR="00B90FBB" w:rsidRPr="002E3A58">
        <w:rPr>
          <w:rFonts w:ascii="Arial" w:hAnsi="Arial" w:cs="Arial"/>
          <w:szCs w:val="22"/>
        </w:rPr>
        <w:t xml:space="preserve"> и </w:t>
      </w:r>
      <w:proofErr w:type="spellStart"/>
      <w:r w:rsidR="00B90FBB" w:rsidRPr="002E3A58">
        <w:rPr>
          <w:rFonts w:ascii="Arial" w:hAnsi="Arial" w:cs="Arial"/>
          <w:szCs w:val="22"/>
        </w:rPr>
        <w:t>углехимии</w:t>
      </w:r>
      <w:proofErr w:type="spellEnd"/>
      <w:r w:rsidR="00B90FBB" w:rsidRPr="002E3A58">
        <w:rPr>
          <w:rFonts w:ascii="Arial" w:hAnsi="Arial" w:cs="Arial"/>
          <w:szCs w:val="22"/>
        </w:rPr>
        <w:t xml:space="preserve"> СО РАН</w:t>
      </w:r>
    </w:p>
    <w:p w:rsidR="00212ABB" w:rsidRPr="002E3A58" w:rsidRDefault="00212ABB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Шигапов</w:t>
      </w:r>
      <w:proofErr w:type="spellEnd"/>
      <w:r w:rsidRPr="002E3A58">
        <w:rPr>
          <w:rFonts w:ascii="Arial" w:hAnsi="Arial" w:cs="Arial"/>
          <w:i/>
          <w:szCs w:val="22"/>
        </w:rPr>
        <w:t xml:space="preserve"> З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Х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szCs w:val="22"/>
        </w:rPr>
        <w:t>,</w:t>
      </w:r>
      <w:r w:rsidRPr="002E3A58">
        <w:rPr>
          <w:rFonts w:ascii="Arial" w:hAnsi="Arial" w:cs="Arial"/>
          <w:szCs w:val="22"/>
        </w:rPr>
        <w:t xml:space="preserve"> доктор биологических наук, директор Южно-Уральского ботанического сада</w:t>
      </w:r>
      <w:r w:rsidR="0093573F" w:rsidRPr="002E3A58">
        <w:rPr>
          <w:rFonts w:ascii="Arial" w:hAnsi="Arial" w:cs="Arial"/>
          <w:szCs w:val="22"/>
        </w:rPr>
        <w:t xml:space="preserve">-института </w:t>
      </w:r>
      <w:r w:rsidRPr="002E3A58">
        <w:rPr>
          <w:rFonts w:ascii="Arial" w:hAnsi="Arial" w:cs="Arial"/>
          <w:szCs w:val="22"/>
        </w:rPr>
        <w:t>У</w:t>
      </w:r>
      <w:r w:rsidR="0093573F" w:rsidRPr="002E3A58">
        <w:rPr>
          <w:rFonts w:ascii="Arial" w:hAnsi="Arial" w:cs="Arial"/>
          <w:szCs w:val="22"/>
        </w:rPr>
        <w:t>фимского федерального исследовательского центра</w:t>
      </w:r>
      <w:r w:rsidR="0015199B" w:rsidRPr="002E3A58">
        <w:rPr>
          <w:rFonts w:ascii="Arial" w:hAnsi="Arial" w:cs="Arial"/>
          <w:szCs w:val="22"/>
        </w:rPr>
        <w:t xml:space="preserve"> РАН, председатель Регионального совета ботанических садов Урала и Поволжья</w:t>
      </w:r>
    </w:p>
    <w:p w:rsidR="00212ABB" w:rsidRPr="002E3A58" w:rsidRDefault="002E3A58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E3A58">
        <w:rPr>
          <w:rFonts w:ascii="Arial" w:hAnsi="Arial" w:cs="Arial"/>
          <w:i/>
          <w:szCs w:val="22"/>
        </w:rPr>
        <w:t>Сенатор С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А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szCs w:val="22"/>
        </w:rPr>
        <w:t>,</w:t>
      </w:r>
      <w:r w:rsidR="0027451B" w:rsidRPr="002E3A58">
        <w:rPr>
          <w:rFonts w:ascii="Arial" w:hAnsi="Arial" w:cs="Arial"/>
          <w:szCs w:val="22"/>
        </w:rPr>
        <w:t xml:space="preserve"> кандидат биологических наук, зам</w:t>
      </w:r>
      <w:r w:rsidR="0093573F" w:rsidRPr="002E3A58">
        <w:rPr>
          <w:rFonts w:ascii="Arial" w:hAnsi="Arial" w:cs="Arial"/>
          <w:szCs w:val="22"/>
        </w:rPr>
        <w:t>еститель</w:t>
      </w:r>
      <w:r w:rsidR="0027451B" w:rsidRPr="002E3A58">
        <w:rPr>
          <w:rFonts w:ascii="Arial" w:hAnsi="Arial" w:cs="Arial"/>
          <w:szCs w:val="22"/>
        </w:rPr>
        <w:t xml:space="preserve"> директора Главного ботанического сада им. Н.В.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Цицина</w:t>
      </w:r>
      <w:proofErr w:type="spellEnd"/>
      <w:r>
        <w:rPr>
          <w:rFonts w:ascii="Arial" w:hAnsi="Arial" w:cs="Arial"/>
          <w:szCs w:val="22"/>
        </w:rPr>
        <w:t xml:space="preserve"> РАН</w:t>
      </w:r>
    </w:p>
    <w:p w:rsidR="0027451B" w:rsidRPr="002E3A58" w:rsidRDefault="002E3A58" w:rsidP="002E3A58">
      <w:pPr>
        <w:tabs>
          <w:tab w:val="left" w:pos="284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spellStart"/>
      <w:r w:rsidRPr="002E3A58">
        <w:rPr>
          <w:rFonts w:ascii="Arial" w:hAnsi="Arial" w:cs="Arial"/>
          <w:i/>
          <w:szCs w:val="22"/>
        </w:rPr>
        <w:t>Спиридович</w:t>
      </w:r>
      <w:proofErr w:type="spellEnd"/>
      <w:r w:rsidRPr="002E3A58">
        <w:rPr>
          <w:rFonts w:ascii="Arial" w:hAnsi="Arial" w:cs="Arial"/>
          <w:i/>
          <w:szCs w:val="22"/>
        </w:rPr>
        <w:t xml:space="preserve"> Е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В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szCs w:val="22"/>
        </w:rPr>
        <w:t>,</w:t>
      </w:r>
      <w:r w:rsidR="0027451B" w:rsidRPr="002E3A58">
        <w:rPr>
          <w:rFonts w:ascii="Arial" w:hAnsi="Arial" w:cs="Arial"/>
          <w:szCs w:val="22"/>
        </w:rPr>
        <w:t xml:space="preserve"> кандидат биологических наук, ученый секретарь Совета ботанических садов Белар</w:t>
      </w:r>
      <w:r>
        <w:rPr>
          <w:rFonts w:ascii="Arial" w:hAnsi="Arial" w:cs="Arial"/>
          <w:szCs w:val="22"/>
        </w:rPr>
        <w:t>уси и Совета стран СНГ при МААН</w:t>
      </w:r>
    </w:p>
    <w:p w:rsidR="0027451B" w:rsidRPr="002E3A58" w:rsidRDefault="0027451B" w:rsidP="00944D2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E3A58">
        <w:rPr>
          <w:rFonts w:ascii="Arial" w:hAnsi="Arial" w:cs="Arial"/>
          <w:i/>
          <w:szCs w:val="22"/>
        </w:rPr>
        <w:t>Потапова С</w:t>
      </w:r>
      <w:r w:rsidR="009668D8">
        <w:rPr>
          <w:rFonts w:ascii="Arial" w:hAnsi="Arial" w:cs="Arial"/>
          <w:i/>
          <w:szCs w:val="22"/>
        </w:rPr>
        <w:t>.</w:t>
      </w:r>
      <w:r w:rsidRPr="002E3A58">
        <w:rPr>
          <w:rFonts w:ascii="Arial" w:hAnsi="Arial" w:cs="Arial"/>
          <w:i/>
          <w:szCs w:val="22"/>
        </w:rPr>
        <w:t>А</w:t>
      </w:r>
      <w:r w:rsidR="009668D8">
        <w:rPr>
          <w:rFonts w:ascii="Arial" w:hAnsi="Arial" w:cs="Arial"/>
          <w:i/>
          <w:szCs w:val="22"/>
        </w:rPr>
        <w:t>.</w:t>
      </w:r>
      <w:r w:rsidR="002E3A58" w:rsidRPr="002E3A58">
        <w:rPr>
          <w:rFonts w:ascii="Arial" w:hAnsi="Arial" w:cs="Arial"/>
          <w:szCs w:val="22"/>
        </w:rPr>
        <w:t>,</w:t>
      </w:r>
      <w:r w:rsidRPr="002E3A58">
        <w:rPr>
          <w:rFonts w:ascii="Arial" w:hAnsi="Arial" w:cs="Arial"/>
          <w:szCs w:val="22"/>
        </w:rPr>
        <w:t xml:space="preserve"> ученый секретарь Совета ботанических са</w:t>
      </w:r>
      <w:r w:rsidR="002E3A58">
        <w:rPr>
          <w:rFonts w:ascii="Arial" w:hAnsi="Arial" w:cs="Arial"/>
          <w:szCs w:val="22"/>
        </w:rPr>
        <w:t>дов России и стран СНГ при МААН</w:t>
      </w:r>
    </w:p>
    <w:p w:rsidR="00F5587F" w:rsidRPr="001F0C27" w:rsidRDefault="00F5587F" w:rsidP="00F17D8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Организационный </w:t>
      </w:r>
      <w:r w:rsidR="00A12062" w:rsidRPr="001F0C27">
        <w:rPr>
          <w:rFonts w:ascii="Arial" w:hAnsi="Arial" w:cs="Arial"/>
          <w:b/>
          <w:color w:val="943634" w:themeColor="accent2" w:themeShade="BF"/>
          <w:sz w:val="24"/>
          <w:szCs w:val="24"/>
        </w:rPr>
        <w:t>комитет</w:t>
      </w:r>
    </w:p>
    <w:p w:rsidR="00AA4531" w:rsidRPr="006A4BEB" w:rsidRDefault="00AA4531" w:rsidP="00F17D8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B40" w:rsidRDefault="00CE6B40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  <w:sectPr w:rsidR="00CE6B40" w:rsidSect="00B90D1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lastRenderedPageBreak/>
        <w:t>Галкина М. А.</w:t>
      </w:r>
      <w:r w:rsidRPr="001E6A7C">
        <w:rPr>
          <w:rFonts w:ascii="Arial" w:hAnsi="Arial" w:cs="Arial"/>
          <w:szCs w:val="22"/>
        </w:rPr>
        <w:t>, 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proofErr w:type="spellStart"/>
      <w:r w:rsidRPr="00CE6B40">
        <w:rPr>
          <w:rFonts w:ascii="Arial" w:hAnsi="Arial" w:cs="Arial"/>
          <w:i/>
          <w:szCs w:val="22"/>
        </w:rPr>
        <w:t>Здравчев</w:t>
      </w:r>
      <w:proofErr w:type="spellEnd"/>
      <w:r w:rsidRPr="00CE6B40">
        <w:rPr>
          <w:rFonts w:ascii="Arial" w:hAnsi="Arial" w:cs="Arial"/>
          <w:i/>
          <w:szCs w:val="22"/>
        </w:rPr>
        <w:t xml:space="preserve"> Н. С.</w:t>
      </w:r>
      <w:r w:rsidR="00CE6B40">
        <w:rPr>
          <w:rFonts w:ascii="Arial" w:hAnsi="Arial" w:cs="Arial"/>
          <w:szCs w:val="22"/>
        </w:rPr>
        <w:t xml:space="preserve">, </w:t>
      </w:r>
      <w:r w:rsidR="00CE6B40" w:rsidRPr="001E6A7C">
        <w:rPr>
          <w:rFonts w:ascii="Arial" w:hAnsi="Arial" w:cs="Arial"/>
          <w:szCs w:val="22"/>
        </w:rPr>
        <w:t>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t>Кузнецова О. И.</w:t>
      </w:r>
      <w:r w:rsidRPr="001E6A7C">
        <w:rPr>
          <w:rFonts w:ascii="Arial" w:hAnsi="Arial" w:cs="Arial"/>
          <w:szCs w:val="22"/>
        </w:rPr>
        <w:t>, 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t>Куликова Е. Н.</w:t>
      </w:r>
      <w:r w:rsidRPr="001E6A7C">
        <w:rPr>
          <w:rFonts w:ascii="Arial" w:hAnsi="Arial" w:cs="Arial"/>
          <w:szCs w:val="22"/>
        </w:rPr>
        <w:t>, 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t>Носова М. Б.</w:t>
      </w:r>
      <w:r w:rsidRPr="001E6A7C">
        <w:rPr>
          <w:rFonts w:ascii="Arial" w:hAnsi="Arial" w:cs="Arial"/>
          <w:szCs w:val="22"/>
        </w:rPr>
        <w:t>, 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lastRenderedPageBreak/>
        <w:t>Прусс Е. В.</w:t>
      </w:r>
      <w:r w:rsidRPr="001E6A7C">
        <w:rPr>
          <w:rFonts w:ascii="Arial" w:hAnsi="Arial" w:cs="Arial"/>
          <w:szCs w:val="22"/>
        </w:rPr>
        <w:t>, 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t>Степанова Н. Ю.</w:t>
      </w:r>
      <w:r w:rsidRPr="001E6A7C">
        <w:rPr>
          <w:rFonts w:ascii="Arial" w:hAnsi="Arial" w:cs="Arial"/>
          <w:szCs w:val="22"/>
        </w:rPr>
        <w:t>, 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proofErr w:type="spellStart"/>
      <w:r w:rsidRPr="00CE6B40">
        <w:rPr>
          <w:rFonts w:ascii="Arial" w:hAnsi="Arial" w:cs="Arial"/>
          <w:i/>
          <w:szCs w:val="22"/>
        </w:rPr>
        <w:t>Ступак</w:t>
      </w:r>
      <w:proofErr w:type="spellEnd"/>
      <w:r w:rsidRPr="00CE6B40">
        <w:rPr>
          <w:rFonts w:ascii="Arial" w:hAnsi="Arial" w:cs="Arial"/>
          <w:i/>
          <w:szCs w:val="22"/>
        </w:rPr>
        <w:t xml:space="preserve"> Д.</w:t>
      </w:r>
      <w:r w:rsidR="00492877">
        <w:rPr>
          <w:rFonts w:ascii="Arial" w:hAnsi="Arial" w:cs="Arial"/>
          <w:i/>
          <w:szCs w:val="22"/>
        </w:rPr>
        <w:t xml:space="preserve"> А.</w:t>
      </w:r>
      <w:r w:rsidR="00CE6B40">
        <w:rPr>
          <w:rFonts w:ascii="Arial" w:hAnsi="Arial" w:cs="Arial"/>
          <w:szCs w:val="22"/>
        </w:rPr>
        <w:t>,</w:t>
      </w:r>
      <w:r w:rsidR="00CE6B40" w:rsidRPr="00CE6B40">
        <w:rPr>
          <w:rFonts w:ascii="Arial" w:hAnsi="Arial" w:cs="Arial"/>
          <w:szCs w:val="22"/>
        </w:rPr>
        <w:t xml:space="preserve"> </w:t>
      </w:r>
      <w:r w:rsidR="00CE6B40" w:rsidRPr="001E6A7C">
        <w:rPr>
          <w:rFonts w:ascii="Arial" w:hAnsi="Arial" w:cs="Arial"/>
          <w:szCs w:val="22"/>
        </w:rPr>
        <w:t>ГБС РАН, Москва</w:t>
      </w:r>
    </w:p>
    <w:p w:rsidR="001E6A7C" w:rsidRPr="001E6A7C" w:rsidRDefault="001E6A7C" w:rsidP="001E6A7C">
      <w:pPr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t>Тимченко А. С.</w:t>
      </w:r>
      <w:r w:rsidRPr="001E6A7C">
        <w:rPr>
          <w:rFonts w:ascii="Arial" w:hAnsi="Arial" w:cs="Arial"/>
          <w:szCs w:val="22"/>
        </w:rPr>
        <w:t>, ГБС РАН, Москва</w:t>
      </w:r>
    </w:p>
    <w:p w:rsidR="00CE6B40" w:rsidRDefault="001E6A7C" w:rsidP="001E6A7C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Cs w:val="22"/>
        </w:rPr>
      </w:pPr>
      <w:r w:rsidRPr="00CE6B40">
        <w:rPr>
          <w:rFonts w:ascii="Arial" w:hAnsi="Arial" w:cs="Arial"/>
          <w:i/>
          <w:szCs w:val="22"/>
        </w:rPr>
        <w:t>Федорова А. В.</w:t>
      </w:r>
      <w:r w:rsidRPr="001E6A7C">
        <w:rPr>
          <w:rFonts w:ascii="Arial" w:hAnsi="Arial" w:cs="Arial"/>
          <w:szCs w:val="22"/>
        </w:rPr>
        <w:t>, ГБС РАН, Москва</w:t>
      </w:r>
    </w:p>
    <w:p w:rsidR="00CE6B40" w:rsidRDefault="00CE6B40" w:rsidP="001E6A7C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Cs w:val="22"/>
        </w:rPr>
        <w:sectPr w:rsidR="00CE6B40" w:rsidSect="00CE6B40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510472" w:rsidRPr="00510472" w:rsidRDefault="00510472" w:rsidP="006C2B73">
      <w:pPr>
        <w:pStyle w:val="Default"/>
        <w:rPr>
          <w:rFonts w:ascii="Arial" w:hAnsi="Arial" w:cs="Arial"/>
          <w:b/>
          <w:sz w:val="12"/>
          <w:szCs w:val="12"/>
        </w:rPr>
      </w:pPr>
    </w:p>
    <w:p w:rsidR="00A12062" w:rsidRPr="00FE40BC" w:rsidRDefault="00AC63BF" w:rsidP="00510472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Адрес оргкомитета</w:t>
      </w:r>
    </w:p>
    <w:p w:rsidR="00A12062" w:rsidRPr="005531C4" w:rsidRDefault="00FE40BC" w:rsidP="00FE40BC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FE40BC">
        <w:rPr>
          <w:rFonts w:ascii="Arial" w:hAnsi="Arial" w:cs="Arial"/>
          <w:szCs w:val="22"/>
        </w:rPr>
        <w:t>Федеральное г</w:t>
      </w:r>
      <w:r w:rsidR="00A12062" w:rsidRPr="00FE40BC">
        <w:rPr>
          <w:rFonts w:ascii="Arial" w:hAnsi="Arial" w:cs="Arial"/>
          <w:szCs w:val="22"/>
        </w:rPr>
        <w:t xml:space="preserve">осударственное </w:t>
      </w:r>
      <w:r w:rsidRPr="00FE40BC">
        <w:rPr>
          <w:rFonts w:ascii="Arial" w:hAnsi="Arial" w:cs="Arial"/>
          <w:szCs w:val="22"/>
        </w:rPr>
        <w:t xml:space="preserve">бюджетное </w:t>
      </w:r>
      <w:r w:rsidR="00A12062" w:rsidRPr="00FE40BC">
        <w:rPr>
          <w:rFonts w:ascii="Arial" w:hAnsi="Arial" w:cs="Arial"/>
          <w:szCs w:val="22"/>
        </w:rPr>
        <w:t xml:space="preserve">учреждение </w:t>
      </w:r>
      <w:r w:rsidRPr="00FE40BC">
        <w:rPr>
          <w:rFonts w:ascii="Arial" w:hAnsi="Arial" w:cs="Arial"/>
          <w:szCs w:val="22"/>
        </w:rPr>
        <w:t>нау</w:t>
      </w:r>
      <w:r w:rsidR="009A6B24">
        <w:rPr>
          <w:rFonts w:ascii="Arial" w:hAnsi="Arial" w:cs="Arial"/>
          <w:szCs w:val="22"/>
        </w:rPr>
        <w:t>ки Главный ботанический сад им. </w:t>
      </w:r>
      <w:r w:rsidRPr="00FE40BC">
        <w:rPr>
          <w:rFonts w:ascii="Arial" w:hAnsi="Arial" w:cs="Arial"/>
          <w:szCs w:val="22"/>
        </w:rPr>
        <w:t xml:space="preserve">Н.В. </w:t>
      </w:r>
      <w:proofErr w:type="spellStart"/>
      <w:r w:rsidRPr="00FE40BC">
        <w:rPr>
          <w:rFonts w:ascii="Arial" w:hAnsi="Arial" w:cs="Arial"/>
          <w:szCs w:val="22"/>
        </w:rPr>
        <w:t>Цицина</w:t>
      </w:r>
      <w:proofErr w:type="spellEnd"/>
      <w:r w:rsidRPr="00FE40BC">
        <w:rPr>
          <w:rFonts w:ascii="Arial" w:hAnsi="Arial" w:cs="Arial"/>
          <w:szCs w:val="22"/>
        </w:rPr>
        <w:t xml:space="preserve"> Российской академии наук</w:t>
      </w:r>
      <w:r w:rsidR="005531C4">
        <w:rPr>
          <w:rFonts w:ascii="Arial" w:hAnsi="Arial" w:cs="Arial"/>
          <w:szCs w:val="22"/>
        </w:rPr>
        <w:t>. Россия</w:t>
      </w:r>
      <w:r w:rsidR="00A12062" w:rsidRPr="00FE40BC">
        <w:rPr>
          <w:rFonts w:ascii="Arial" w:hAnsi="Arial" w:cs="Arial"/>
          <w:szCs w:val="22"/>
        </w:rPr>
        <w:t xml:space="preserve">, </w:t>
      </w:r>
      <w:proofErr w:type="gramStart"/>
      <w:r w:rsidR="00A12062" w:rsidRPr="00FE40BC">
        <w:rPr>
          <w:rFonts w:ascii="Arial" w:hAnsi="Arial" w:cs="Arial"/>
          <w:szCs w:val="22"/>
        </w:rPr>
        <w:t>г</w:t>
      </w:r>
      <w:proofErr w:type="gramEnd"/>
      <w:r w:rsidR="00A12062" w:rsidRPr="00FE40BC">
        <w:rPr>
          <w:rFonts w:ascii="Arial" w:hAnsi="Arial" w:cs="Arial"/>
          <w:szCs w:val="22"/>
        </w:rPr>
        <w:t xml:space="preserve">. </w:t>
      </w:r>
      <w:r w:rsidR="005531C4">
        <w:rPr>
          <w:rFonts w:ascii="Arial" w:hAnsi="Arial" w:cs="Arial"/>
          <w:szCs w:val="22"/>
        </w:rPr>
        <w:t>Москва</w:t>
      </w:r>
      <w:r w:rsidR="00A12062" w:rsidRPr="00FE40BC">
        <w:rPr>
          <w:rFonts w:ascii="Arial" w:hAnsi="Arial" w:cs="Arial"/>
          <w:szCs w:val="22"/>
        </w:rPr>
        <w:t xml:space="preserve">, </w:t>
      </w:r>
      <w:r w:rsidR="005531C4" w:rsidRPr="005531C4">
        <w:rPr>
          <w:rFonts w:ascii="Arial" w:hAnsi="Arial" w:cs="Arial"/>
          <w:szCs w:val="22"/>
        </w:rPr>
        <w:t>127276</w:t>
      </w:r>
      <w:r w:rsidR="00A12062" w:rsidRPr="00FE40BC">
        <w:rPr>
          <w:rFonts w:ascii="Arial" w:hAnsi="Arial" w:cs="Arial"/>
          <w:szCs w:val="22"/>
        </w:rPr>
        <w:t xml:space="preserve">, ул. </w:t>
      </w:r>
      <w:r w:rsidR="005531C4">
        <w:rPr>
          <w:rFonts w:ascii="Arial" w:hAnsi="Arial" w:cs="Arial"/>
          <w:szCs w:val="22"/>
        </w:rPr>
        <w:t>Ботаническая</w:t>
      </w:r>
      <w:r w:rsidR="00A12062" w:rsidRPr="00FE40BC">
        <w:rPr>
          <w:rFonts w:ascii="Arial" w:hAnsi="Arial" w:cs="Arial"/>
          <w:szCs w:val="22"/>
        </w:rPr>
        <w:t xml:space="preserve">, </w:t>
      </w:r>
      <w:r w:rsidR="005531C4">
        <w:rPr>
          <w:rFonts w:ascii="Arial" w:hAnsi="Arial" w:cs="Arial"/>
          <w:szCs w:val="22"/>
        </w:rPr>
        <w:t>4</w:t>
      </w:r>
      <w:r w:rsidR="00A12062" w:rsidRPr="00FE40BC">
        <w:rPr>
          <w:rFonts w:ascii="Arial" w:hAnsi="Arial" w:cs="Arial"/>
          <w:szCs w:val="22"/>
        </w:rPr>
        <w:t xml:space="preserve">; </w:t>
      </w:r>
      <w:hyperlink r:id="rId18" w:history="1">
        <w:r w:rsidR="005531C4" w:rsidRPr="005531C4">
          <w:rPr>
            <w:rStyle w:val="a5"/>
            <w:rFonts w:ascii="Arial" w:hAnsi="Arial" w:cs="Arial"/>
            <w:color w:val="2F5496"/>
            <w:szCs w:val="22"/>
          </w:rPr>
          <w:t>mbgconference@gmail.com</w:t>
        </w:r>
      </w:hyperlink>
    </w:p>
    <w:p w:rsidR="005531C4" w:rsidRPr="00510472" w:rsidRDefault="00AC63BF" w:rsidP="00510472">
      <w:pPr>
        <w:spacing w:before="120" w:after="0" w:line="240" w:lineRule="auto"/>
        <w:jc w:val="both"/>
        <w:rPr>
          <w:rFonts w:ascii="Arial" w:hAnsi="Arial" w:cs="Arial"/>
          <w:b/>
          <w:szCs w:val="22"/>
        </w:rPr>
      </w:pPr>
      <w:r w:rsidRPr="00510472">
        <w:rPr>
          <w:rFonts w:ascii="Arial" w:hAnsi="Arial" w:cs="Arial"/>
          <w:b/>
          <w:szCs w:val="22"/>
        </w:rPr>
        <w:t>По срочным вопросам</w:t>
      </w:r>
    </w:p>
    <w:p w:rsidR="00AC63BF" w:rsidRPr="00510472" w:rsidRDefault="00AC63BF" w:rsidP="00AC63BF">
      <w:pPr>
        <w:spacing w:after="0" w:line="240" w:lineRule="auto"/>
        <w:rPr>
          <w:rFonts w:ascii="Arial" w:hAnsi="Arial" w:cs="Arial"/>
          <w:szCs w:val="22"/>
        </w:rPr>
      </w:pPr>
      <w:r w:rsidRPr="00510472">
        <w:rPr>
          <w:rFonts w:ascii="Arial" w:hAnsi="Arial" w:cs="Arial"/>
          <w:i/>
          <w:szCs w:val="22"/>
        </w:rPr>
        <w:t>Потапова Светлана Алексеевна</w:t>
      </w:r>
      <w:r w:rsidRPr="00510472">
        <w:rPr>
          <w:rFonts w:ascii="Arial" w:hAnsi="Arial" w:cs="Arial"/>
          <w:szCs w:val="22"/>
        </w:rPr>
        <w:t xml:space="preserve"> (</w:t>
      </w:r>
      <w:r w:rsidRPr="00510472">
        <w:rPr>
          <w:rFonts w:ascii="Arial" w:hAnsi="Arial" w:cs="Arial"/>
          <w:szCs w:val="22"/>
          <w:lang w:val="en-US"/>
        </w:rPr>
        <w:t>e</w:t>
      </w:r>
      <w:r w:rsidRPr="00510472">
        <w:rPr>
          <w:rFonts w:ascii="Arial" w:hAnsi="Arial" w:cs="Arial"/>
          <w:szCs w:val="22"/>
        </w:rPr>
        <w:t>-</w:t>
      </w:r>
      <w:r w:rsidRPr="00510472">
        <w:rPr>
          <w:rFonts w:ascii="Arial" w:hAnsi="Arial" w:cs="Arial"/>
          <w:szCs w:val="22"/>
          <w:lang w:val="en-US"/>
        </w:rPr>
        <w:t>mail</w:t>
      </w:r>
      <w:r w:rsidRPr="00510472">
        <w:rPr>
          <w:rFonts w:ascii="Arial" w:hAnsi="Arial" w:cs="Arial"/>
          <w:szCs w:val="22"/>
        </w:rPr>
        <w:t>:</w:t>
      </w:r>
      <w:r w:rsidRPr="00510472">
        <w:rPr>
          <w:rFonts w:ascii="Arial" w:hAnsi="Arial" w:cs="Arial"/>
          <w:i/>
          <w:szCs w:val="22"/>
        </w:rPr>
        <w:t xml:space="preserve"> </w:t>
      </w:r>
      <w:hyperlink r:id="rId19" w:history="1">
        <w:r w:rsidR="00510472" w:rsidRPr="00510472">
          <w:rPr>
            <w:rStyle w:val="a5"/>
            <w:rFonts w:ascii="Arial" w:hAnsi="Arial" w:cs="Arial"/>
            <w:szCs w:val="22"/>
            <w:shd w:val="clear" w:color="auto" w:fill="FFFFFF"/>
          </w:rPr>
          <w:t>9167674@mail.ru</w:t>
        </w:r>
      </w:hyperlink>
      <w:r w:rsidR="00510472">
        <w:rPr>
          <w:rFonts w:ascii="Arial" w:hAnsi="Arial" w:cs="Arial"/>
          <w:szCs w:val="22"/>
        </w:rPr>
        <w:t>,</w:t>
      </w:r>
      <w:r w:rsidRPr="00510472">
        <w:rPr>
          <w:rFonts w:ascii="Arial" w:hAnsi="Arial" w:cs="Arial"/>
          <w:szCs w:val="22"/>
        </w:rPr>
        <w:t xml:space="preserve"> </w:t>
      </w:r>
      <w:r w:rsidR="00510472">
        <w:rPr>
          <w:rFonts w:ascii="Arial" w:hAnsi="Arial" w:cs="Arial"/>
          <w:szCs w:val="22"/>
        </w:rPr>
        <w:t>+7 916 916 7674)</w:t>
      </w:r>
    </w:p>
    <w:p w:rsidR="005531C4" w:rsidRPr="00FE40BC" w:rsidRDefault="00510472" w:rsidP="00510472">
      <w:pPr>
        <w:spacing w:after="0" w:line="240" w:lineRule="auto"/>
        <w:rPr>
          <w:rFonts w:ascii="Arial" w:hAnsi="Arial" w:cs="Arial"/>
          <w:szCs w:val="22"/>
        </w:rPr>
      </w:pPr>
      <w:proofErr w:type="spellStart"/>
      <w:proofErr w:type="gramStart"/>
      <w:r w:rsidRPr="00510472">
        <w:rPr>
          <w:rFonts w:ascii="Arial" w:hAnsi="Arial" w:cs="Arial"/>
          <w:i/>
          <w:szCs w:val="22"/>
        </w:rPr>
        <w:t>Спиридович</w:t>
      </w:r>
      <w:proofErr w:type="spellEnd"/>
      <w:r w:rsidRPr="00510472">
        <w:rPr>
          <w:rFonts w:ascii="Arial" w:hAnsi="Arial" w:cs="Arial"/>
          <w:szCs w:val="22"/>
        </w:rPr>
        <w:t xml:space="preserve"> </w:t>
      </w:r>
      <w:r w:rsidR="00AC63BF" w:rsidRPr="00510472">
        <w:rPr>
          <w:rFonts w:ascii="Arial" w:hAnsi="Arial" w:cs="Arial"/>
          <w:i/>
          <w:szCs w:val="22"/>
        </w:rPr>
        <w:t xml:space="preserve">Елена Владимировна </w:t>
      </w:r>
      <w:r w:rsidR="00AC63BF" w:rsidRPr="00510472">
        <w:rPr>
          <w:rFonts w:ascii="Arial" w:hAnsi="Arial" w:cs="Arial"/>
          <w:szCs w:val="22"/>
        </w:rPr>
        <w:t>(</w:t>
      </w:r>
      <w:r w:rsidR="00AC63BF" w:rsidRPr="00510472">
        <w:rPr>
          <w:rFonts w:ascii="Arial" w:hAnsi="Arial" w:cs="Arial"/>
          <w:szCs w:val="22"/>
          <w:lang w:val="en-US"/>
        </w:rPr>
        <w:t>e</w:t>
      </w:r>
      <w:r w:rsidR="00AC63BF" w:rsidRPr="00510472">
        <w:rPr>
          <w:rFonts w:ascii="Arial" w:hAnsi="Arial" w:cs="Arial"/>
          <w:szCs w:val="22"/>
        </w:rPr>
        <w:t>-</w:t>
      </w:r>
      <w:r w:rsidR="00AC63BF" w:rsidRPr="00510472">
        <w:rPr>
          <w:rFonts w:ascii="Arial" w:hAnsi="Arial" w:cs="Arial"/>
          <w:szCs w:val="22"/>
          <w:lang w:val="en-US"/>
        </w:rPr>
        <w:t>mail</w:t>
      </w:r>
      <w:r w:rsidR="00AC63BF" w:rsidRPr="00510472">
        <w:rPr>
          <w:rFonts w:ascii="Arial" w:hAnsi="Arial" w:cs="Arial"/>
          <w:szCs w:val="22"/>
        </w:rPr>
        <w:t>:</w:t>
      </w:r>
      <w:proofErr w:type="gramEnd"/>
      <w:r w:rsidR="00AC63BF" w:rsidRPr="00510472">
        <w:rPr>
          <w:rFonts w:ascii="Arial" w:hAnsi="Arial" w:cs="Arial"/>
          <w:b/>
          <w:i/>
          <w:szCs w:val="22"/>
        </w:rPr>
        <w:t xml:space="preserve"> </w:t>
      </w:r>
      <w:hyperlink r:id="rId20" w:history="1">
        <w:r w:rsidR="00AC63BF" w:rsidRPr="00510472">
          <w:rPr>
            <w:rStyle w:val="a5"/>
            <w:rFonts w:ascii="Arial" w:hAnsi="Arial" w:cs="Arial"/>
            <w:szCs w:val="22"/>
            <w:lang w:val="en-US"/>
          </w:rPr>
          <w:t>E</w:t>
        </w:r>
        <w:r w:rsidR="00AC63BF" w:rsidRPr="00510472">
          <w:rPr>
            <w:rStyle w:val="a5"/>
            <w:rFonts w:ascii="Arial" w:hAnsi="Arial" w:cs="Arial"/>
            <w:szCs w:val="22"/>
          </w:rPr>
          <w:t>.</w:t>
        </w:r>
        <w:r w:rsidR="00AC63BF" w:rsidRPr="00510472">
          <w:rPr>
            <w:rStyle w:val="a5"/>
            <w:rFonts w:ascii="Arial" w:hAnsi="Arial" w:cs="Arial"/>
            <w:szCs w:val="22"/>
            <w:lang w:val="en-US"/>
          </w:rPr>
          <w:t>Spiridovich</w:t>
        </w:r>
        <w:r w:rsidR="00AC63BF" w:rsidRPr="00510472">
          <w:rPr>
            <w:rStyle w:val="a5"/>
            <w:rFonts w:ascii="Arial" w:hAnsi="Arial" w:cs="Arial"/>
            <w:szCs w:val="22"/>
          </w:rPr>
          <w:t>@</w:t>
        </w:r>
        <w:r w:rsidR="00AC63BF" w:rsidRPr="00510472">
          <w:rPr>
            <w:rStyle w:val="a5"/>
            <w:rFonts w:ascii="Arial" w:hAnsi="Arial" w:cs="Arial"/>
            <w:szCs w:val="22"/>
            <w:lang w:val="en-US"/>
          </w:rPr>
          <w:t>cbg</w:t>
        </w:r>
        <w:r w:rsidR="00AC63BF" w:rsidRPr="00510472">
          <w:rPr>
            <w:rStyle w:val="a5"/>
            <w:rFonts w:ascii="Arial" w:hAnsi="Arial" w:cs="Arial"/>
            <w:szCs w:val="22"/>
          </w:rPr>
          <w:t>.</w:t>
        </w:r>
        <w:r w:rsidR="00AC63BF" w:rsidRPr="00510472">
          <w:rPr>
            <w:rStyle w:val="a5"/>
            <w:rFonts w:ascii="Arial" w:hAnsi="Arial" w:cs="Arial"/>
            <w:szCs w:val="22"/>
            <w:lang w:val="en-US"/>
          </w:rPr>
          <w:t>org</w:t>
        </w:r>
        <w:r w:rsidR="00AC63BF" w:rsidRPr="00510472">
          <w:rPr>
            <w:rStyle w:val="a5"/>
            <w:rFonts w:ascii="Arial" w:hAnsi="Arial" w:cs="Arial"/>
            <w:szCs w:val="22"/>
          </w:rPr>
          <w:t>.</w:t>
        </w:r>
        <w:r w:rsidR="00AC63BF" w:rsidRPr="00510472">
          <w:rPr>
            <w:rStyle w:val="a5"/>
            <w:rFonts w:ascii="Arial" w:hAnsi="Arial" w:cs="Arial"/>
            <w:szCs w:val="22"/>
            <w:lang w:val="en-US"/>
          </w:rPr>
          <w:t>by</w:t>
        </w:r>
      </w:hyperlink>
      <w:r w:rsidR="00AC63BF" w:rsidRPr="00510472">
        <w:rPr>
          <w:rFonts w:ascii="Arial" w:hAnsi="Arial" w:cs="Arial"/>
          <w:szCs w:val="22"/>
        </w:rPr>
        <w:t>, +375 17 2841473</w:t>
      </w:r>
      <w:r>
        <w:rPr>
          <w:rFonts w:ascii="Arial" w:hAnsi="Arial" w:cs="Arial"/>
          <w:szCs w:val="22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791"/>
      </w:tblGrid>
      <w:tr w:rsidR="005531C4" w:rsidTr="007709A1">
        <w:tc>
          <w:tcPr>
            <w:tcW w:w="4361" w:type="dxa"/>
          </w:tcPr>
          <w:p w:rsidR="005531C4" w:rsidRDefault="005531C4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3112">
              <w:rPr>
                <w:rFonts w:ascii="Arial" w:hAnsi="Arial" w:cs="Arial"/>
                <w:sz w:val="28"/>
                <w:szCs w:val="28"/>
              </w:rPr>
              <w:lastRenderedPageBreak/>
              <w:t>Информационное письмо</w:t>
            </w:r>
          </w:p>
        </w:tc>
        <w:tc>
          <w:tcPr>
            <w:tcW w:w="1701" w:type="dxa"/>
          </w:tcPr>
          <w:p w:rsidR="005531C4" w:rsidRPr="00F90554" w:rsidRDefault="005531C4" w:rsidP="007709A1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3791" w:type="dxa"/>
          </w:tcPr>
          <w:p w:rsidR="005531C4" w:rsidRDefault="006C2B73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C2B7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7326" cy="784818"/>
                  <wp:effectExtent l="19050" t="0" r="6724" b="0"/>
                  <wp:docPr id="6" name="Рисунок 1" descr="C:\Users\Степан\ГБС\Конференции\Ботсады СНГ\10 лет сове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епан\ГБС\Конференции\Ботсады СНГ\10 лет сове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32" cy="78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062" w:rsidRDefault="00A12062" w:rsidP="00FE40BC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C83C8D" w:rsidRDefault="00C83C8D" w:rsidP="00FE40BC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C83C8D" w:rsidRDefault="00C83C8D" w:rsidP="00FE40BC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5531C4" w:rsidRPr="00824D24" w:rsidRDefault="00B34B12" w:rsidP="00FE40BC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824D24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Приложение 1. </w:t>
      </w:r>
      <w:r w:rsidR="00C83C8D" w:rsidRPr="00824D24">
        <w:rPr>
          <w:rFonts w:ascii="Arial" w:hAnsi="Arial" w:cs="Arial"/>
          <w:b/>
          <w:color w:val="943634" w:themeColor="accent2" w:themeShade="BF"/>
          <w:sz w:val="24"/>
          <w:szCs w:val="24"/>
        </w:rPr>
        <w:t>Регистрационная</w:t>
      </w:r>
      <w:r w:rsidR="00C83C8D" w:rsidRPr="00824D24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="00C83C8D" w:rsidRPr="00824D24">
        <w:rPr>
          <w:rFonts w:ascii="Arial" w:hAnsi="Arial" w:cs="Arial"/>
          <w:b/>
          <w:color w:val="943634" w:themeColor="accent2" w:themeShade="BF"/>
          <w:sz w:val="24"/>
          <w:szCs w:val="24"/>
        </w:rPr>
        <w:t>форма участника</w:t>
      </w:r>
    </w:p>
    <w:p w:rsidR="00C83C8D" w:rsidRDefault="00C83C8D" w:rsidP="00FE40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3C8D" w:rsidRPr="00C83C8D" w:rsidRDefault="00C83C8D" w:rsidP="00FE40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2062" w:rsidRDefault="00A12062" w:rsidP="00216AB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4A0"/>
      </w:tblPr>
      <w:tblGrid>
        <w:gridCol w:w="1669"/>
        <w:gridCol w:w="463"/>
        <w:gridCol w:w="704"/>
        <w:gridCol w:w="154"/>
        <w:gridCol w:w="1345"/>
        <w:gridCol w:w="268"/>
        <w:gridCol w:w="1210"/>
        <w:gridCol w:w="3932"/>
      </w:tblGrid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 xml:space="preserve">Имя </w:t>
            </w:r>
          </w:p>
        </w:tc>
        <w:tc>
          <w:tcPr>
            <w:tcW w:w="761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7613" w:type="dxa"/>
            <w:gridSpan w:val="6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51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8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7613" w:type="dxa"/>
            <w:gridSpan w:val="6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613" w:type="dxa"/>
            <w:gridSpan w:val="6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6909" w:type="dxa"/>
            <w:gridSpan w:val="5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Название доклада</w:t>
            </w:r>
          </w:p>
        </w:tc>
        <w:tc>
          <w:tcPr>
            <w:tcW w:w="6755" w:type="dxa"/>
            <w:gridSpan w:val="4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 xml:space="preserve">Форма участия (очная / </w:t>
            </w:r>
            <w:r w:rsidR="00B34B12">
              <w:rPr>
                <w:rFonts w:ascii="Arial" w:hAnsi="Arial" w:cs="Arial"/>
                <w:sz w:val="24"/>
                <w:szCs w:val="24"/>
              </w:rPr>
              <w:t xml:space="preserve">дистанционная / </w:t>
            </w:r>
            <w:r w:rsidRPr="006A4BEB">
              <w:rPr>
                <w:rFonts w:ascii="Arial" w:hAnsi="Arial" w:cs="Arial"/>
                <w:sz w:val="24"/>
                <w:szCs w:val="24"/>
              </w:rPr>
              <w:t>заочная)</w:t>
            </w:r>
          </w:p>
        </w:tc>
        <w:tc>
          <w:tcPr>
            <w:tcW w:w="5142" w:type="dxa"/>
            <w:gridSpan w:val="2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Авто</w:t>
            </w:r>
            <w:proofErr w:type="gramStart"/>
            <w:r w:rsidRPr="006A4BEB">
              <w:rPr>
                <w:rFonts w:ascii="Arial" w:hAnsi="Arial" w:cs="Arial"/>
                <w:sz w:val="24"/>
                <w:szCs w:val="24"/>
              </w:rPr>
              <w:t>р(</w:t>
            </w:r>
            <w:proofErr w:type="spellStart"/>
            <w:proofErr w:type="gramEnd"/>
            <w:r w:rsidRPr="006A4BEB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6A4B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Докладчик</w:t>
            </w:r>
          </w:p>
        </w:tc>
        <w:tc>
          <w:tcPr>
            <w:tcW w:w="7613" w:type="dxa"/>
            <w:gridSpan w:val="6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Нужен ли сертификат участника</w:t>
            </w:r>
          </w:p>
        </w:tc>
        <w:tc>
          <w:tcPr>
            <w:tcW w:w="5410" w:type="dxa"/>
            <w:gridSpan w:val="3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E5" w:rsidRPr="006A4BEB" w:rsidTr="00C83C8D">
        <w:tc>
          <w:tcPr>
            <w:tcW w:w="58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EB">
              <w:rPr>
                <w:rFonts w:ascii="Arial" w:hAnsi="Arial" w:cs="Arial"/>
                <w:sz w:val="24"/>
                <w:szCs w:val="24"/>
              </w:rPr>
              <w:t>Нужно ли прислать официальное приглашение</w:t>
            </w:r>
          </w:p>
        </w:tc>
        <w:tc>
          <w:tcPr>
            <w:tcW w:w="3932" w:type="dxa"/>
            <w:tcBorders>
              <w:left w:val="nil"/>
              <w:right w:val="nil"/>
            </w:tcBorders>
          </w:tcPr>
          <w:p w:rsidR="009C7EE5" w:rsidRPr="006A4BEB" w:rsidRDefault="009C7EE5" w:rsidP="007709A1">
            <w:pPr>
              <w:tabs>
                <w:tab w:val="left" w:pos="284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7EE5" w:rsidRPr="006A4BEB" w:rsidRDefault="009C7EE5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9C7EE5" w:rsidRDefault="009C7EE5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Pr="006A4BEB" w:rsidRDefault="00C83C8D" w:rsidP="00C83C8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Заполненную р</w:t>
      </w:r>
      <w:r w:rsidRPr="006A4BEB">
        <w:rPr>
          <w:rFonts w:ascii="Arial" w:hAnsi="Arial" w:cs="Arial"/>
          <w:sz w:val="24"/>
          <w:szCs w:val="24"/>
        </w:rPr>
        <w:t xml:space="preserve">егистрационную форму участника </w:t>
      </w:r>
      <w:r>
        <w:rPr>
          <w:rFonts w:ascii="Arial" w:hAnsi="Arial" w:cs="Arial"/>
          <w:sz w:val="24"/>
          <w:szCs w:val="24"/>
        </w:rPr>
        <w:t xml:space="preserve">необходимо отправить </w:t>
      </w:r>
      <w:r w:rsidRPr="006A4BEB">
        <w:rPr>
          <w:rFonts w:ascii="Arial" w:hAnsi="Arial" w:cs="Arial"/>
          <w:sz w:val="24"/>
          <w:szCs w:val="24"/>
        </w:rPr>
        <w:t>на электронную почту конференции</w:t>
      </w:r>
      <w:r>
        <w:rPr>
          <w:rFonts w:ascii="Arial" w:hAnsi="Arial" w:cs="Arial"/>
          <w:sz w:val="24"/>
          <w:szCs w:val="24"/>
        </w:rPr>
        <w:t xml:space="preserve"> до </w:t>
      </w:r>
      <w:r w:rsidRPr="001A7BF4">
        <w:rPr>
          <w:rFonts w:ascii="Arial" w:hAnsi="Arial" w:cs="Arial"/>
          <w:b/>
          <w:sz w:val="24"/>
          <w:szCs w:val="24"/>
        </w:rPr>
        <w:t>1 апреля 2022 г.</w:t>
      </w:r>
      <w:r w:rsidR="00FE42A3">
        <w:rPr>
          <w:rFonts w:ascii="Arial" w:hAnsi="Arial" w:cs="Arial"/>
          <w:sz w:val="24"/>
          <w:szCs w:val="24"/>
        </w:rPr>
        <w:t xml:space="preserve"> (</w:t>
      </w:r>
      <w:hyperlink r:id="rId22" w:history="1">
        <w:r w:rsidR="00FE42A3" w:rsidRPr="006A4BEB">
          <w:rPr>
            <w:rStyle w:val="a5"/>
            <w:rFonts w:ascii="Arial" w:hAnsi="Arial" w:cs="Arial"/>
            <w:color w:val="2F5496"/>
            <w:sz w:val="26"/>
            <w:szCs w:val="26"/>
          </w:rPr>
          <w:t>mbgconference@gmail.com</w:t>
        </w:r>
      </w:hyperlink>
      <w:r w:rsidR="00FE42A3">
        <w:rPr>
          <w:rFonts w:ascii="Arial" w:hAnsi="Arial" w:cs="Arial"/>
        </w:rPr>
        <w:t>,</w:t>
      </w:r>
      <w:r w:rsidR="00FE42A3" w:rsidRPr="006A4BEB">
        <w:rPr>
          <w:rFonts w:ascii="Arial" w:hAnsi="Arial" w:cs="Arial"/>
        </w:rPr>
        <w:t xml:space="preserve"> </w:t>
      </w:r>
      <w:r w:rsidR="00FE42A3">
        <w:rPr>
          <w:rFonts w:ascii="Arial" w:hAnsi="Arial" w:cs="Arial"/>
          <w:sz w:val="24"/>
          <w:szCs w:val="24"/>
        </w:rPr>
        <w:t>в </w:t>
      </w:r>
      <w:r w:rsidR="00FE42A3" w:rsidRPr="006A4BEB">
        <w:rPr>
          <w:rFonts w:ascii="Arial" w:hAnsi="Arial" w:cs="Arial"/>
          <w:sz w:val="24"/>
          <w:szCs w:val="24"/>
        </w:rPr>
        <w:t>теме письма указать БОТАНИЧЕСКИЕ САДЫ СНГ</w:t>
      </w:r>
      <w:r w:rsidR="00FE42A3">
        <w:rPr>
          <w:rFonts w:ascii="Arial" w:hAnsi="Arial" w:cs="Arial"/>
          <w:sz w:val="24"/>
          <w:szCs w:val="24"/>
        </w:rPr>
        <w:t>).</w:t>
      </w: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C83C8D" w:rsidRDefault="00C83C8D" w:rsidP="009C7EE5">
      <w:p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791"/>
      </w:tblGrid>
      <w:tr w:rsidR="00C83C8D" w:rsidTr="007709A1">
        <w:tc>
          <w:tcPr>
            <w:tcW w:w="4361" w:type="dxa"/>
          </w:tcPr>
          <w:p w:rsidR="00C83C8D" w:rsidRDefault="00C83C8D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3112">
              <w:rPr>
                <w:rFonts w:ascii="Arial" w:hAnsi="Arial" w:cs="Arial"/>
                <w:sz w:val="28"/>
                <w:szCs w:val="28"/>
              </w:rPr>
              <w:lastRenderedPageBreak/>
              <w:t>Информационное письмо</w:t>
            </w:r>
          </w:p>
        </w:tc>
        <w:tc>
          <w:tcPr>
            <w:tcW w:w="1701" w:type="dxa"/>
          </w:tcPr>
          <w:p w:rsidR="00C83C8D" w:rsidRPr="00F90554" w:rsidRDefault="00C83C8D" w:rsidP="007709A1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3791" w:type="dxa"/>
          </w:tcPr>
          <w:p w:rsidR="00C83C8D" w:rsidRDefault="006C2B73" w:rsidP="007709A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C2B73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0486" cy="753365"/>
                  <wp:effectExtent l="19050" t="0" r="7364" b="0"/>
                  <wp:docPr id="7" name="Рисунок 1" descr="C:\Users\Степан\ГБС\Конференции\Ботсады СНГ\10 лет сове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епан\ГБС\Конференции\Ботсады СНГ\10 лет сове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699" cy="75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C8D" w:rsidRDefault="00C83C8D" w:rsidP="00C83C8D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C83C8D" w:rsidRPr="00824D24" w:rsidRDefault="00C83C8D" w:rsidP="00C83C8D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824D24">
        <w:rPr>
          <w:rFonts w:ascii="Arial" w:hAnsi="Arial" w:cs="Arial"/>
          <w:b/>
          <w:color w:val="943634" w:themeColor="accent2" w:themeShade="BF"/>
          <w:sz w:val="24"/>
          <w:szCs w:val="24"/>
        </w:rPr>
        <w:t>Приложение 2. Правила оформления материалов докладов</w:t>
      </w:r>
    </w:p>
    <w:p w:rsidR="00C83C8D" w:rsidRPr="006C2B73" w:rsidRDefault="00C83C8D" w:rsidP="00C83C8D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FE42A3" w:rsidRPr="009F49F1" w:rsidRDefault="00FE42A3" w:rsidP="00FE42A3">
      <w:pPr>
        <w:tabs>
          <w:tab w:val="left" w:pos="0"/>
        </w:tabs>
        <w:spacing w:before="80" w:after="0" w:line="240" w:lineRule="auto"/>
        <w:ind w:firstLine="567"/>
        <w:jc w:val="both"/>
        <w:rPr>
          <w:rFonts w:ascii="Arial" w:hAnsi="Arial" w:cs="Arial"/>
          <w:szCs w:val="22"/>
          <w:highlight w:val="yellow"/>
        </w:rPr>
      </w:pPr>
      <w:r w:rsidRPr="009F49F1">
        <w:rPr>
          <w:rFonts w:ascii="Arial" w:hAnsi="Arial" w:cs="Arial"/>
          <w:szCs w:val="22"/>
        </w:rPr>
        <w:t>Материалы докладов</w:t>
      </w:r>
      <w:r w:rsidR="009F49F1" w:rsidRPr="009F49F1">
        <w:rPr>
          <w:rFonts w:ascii="Arial" w:hAnsi="Arial" w:cs="Arial"/>
          <w:szCs w:val="22"/>
        </w:rPr>
        <w:t xml:space="preserve"> на русском или английском языке</w:t>
      </w:r>
      <w:r w:rsidRPr="009F49F1">
        <w:rPr>
          <w:rFonts w:ascii="Arial" w:hAnsi="Arial" w:cs="Arial"/>
          <w:szCs w:val="22"/>
        </w:rPr>
        <w:t xml:space="preserve">, объемом до 5 страниц, оформленные согласно настоящим правилам, необходимо отправить на электронную почту конференции до </w:t>
      </w:r>
      <w:r w:rsidRPr="009F49F1">
        <w:rPr>
          <w:rFonts w:ascii="Arial" w:hAnsi="Arial" w:cs="Arial"/>
          <w:b/>
          <w:szCs w:val="22"/>
        </w:rPr>
        <w:t>1 апреля 2022 г.</w:t>
      </w:r>
      <w:r w:rsidRPr="009F49F1">
        <w:rPr>
          <w:rFonts w:ascii="Arial" w:hAnsi="Arial" w:cs="Arial"/>
          <w:szCs w:val="22"/>
        </w:rPr>
        <w:t xml:space="preserve"> (</w:t>
      </w:r>
      <w:hyperlink r:id="rId24" w:history="1">
        <w:r w:rsidRPr="009F49F1">
          <w:rPr>
            <w:rStyle w:val="a5"/>
            <w:rFonts w:ascii="Arial" w:hAnsi="Arial" w:cs="Arial"/>
            <w:color w:val="2F5496"/>
            <w:szCs w:val="22"/>
          </w:rPr>
          <w:t>mbgconference@gmail.com</w:t>
        </w:r>
      </w:hyperlink>
      <w:r w:rsidRPr="009F49F1">
        <w:rPr>
          <w:rFonts w:ascii="Arial" w:hAnsi="Arial" w:cs="Arial"/>
          <w:szCs w:val="22"/>
        </w:rPr>
        <w:t>, в теме письма указать БОТАНИЧЕСКИЕ САДЫ СНГ).</w:t>
      </w:r>
    </w:p>
    <w:p w:rsidR="00EC08B1" w:rsidRPr="006C2B73" w:rsidRDefault="00EC08B1" w:rsidP="009C7EE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EC08B1" w:rsidRPr="009F49F1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Файл статьи: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подготавливается с помощью текстового редактора MS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Office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Word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. Статья оформляется отдельным файлом. </w:t>
      </w:r>
      <w:r w:rsidRPr="00EC08B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 xml:space="preserve">Файл следует назвать по фамилии автора и первым словам названия статьи, например, Петров И.С. </w:t>
      </w:r>
      <w:r w:rsidRPr="009F49F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>Биология цветения</w:t>
      </w:r>
      <w:r w:rsidRPr="00EC08B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>.doc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.</w:t>
      </w:r>
    </w:p>
    <w:p w:rsidR="00EC08B1" w:rsidRPr="006C2B73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2"/>
          <w:szCs w:val="12"/>
          <w:lang w:eastAsia="en-US"/>
        </w:rPr>
      </w:pPr>
    </w:p>
    <w:p w:rsidR="00EC08B1" w:rsidRPr="00EC08B1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9F49F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>П</w:t>
      </w:r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оля: </w:t>
      </w:r>
      <w:r w:rsidRPr="009F49F1">
        <w:rPr>
          <w:rFonts w:ascii="Arial" w:eastAsiaTheme="minorHAnsi" w:hAnsi="Arial" w:cs="Arial"/>
          <w:bCs/>
          <w:iCs/>
          <w:color w:val="000000"/>
          <w:szCs w:val="22"/>
          <w:lang w:eastAsia="en-US"/>
        </w:rPr>
        <w:t xml:space="preserve">каждое по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2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0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мм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.</w:t>
      </w:r>
    </w:p>
    <w:p w:rsidR="00315AEA" w:rsidRPr="006C2B73" w:rsidRDefault="00315AEA" w:rsidP="00315AE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315AEA" w:rsidRPr="009F49F1" w:rsidRDefault="00315AEA" w:rsidP="00315AE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proofErr w:type="gramStart"/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Заголовок статьи: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содержит название доклада (</w:t>
      </w:r>
      <w:r w:rsidRPr="00EC08B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TIMES NEW ROMAN 1</w:t>
      </w:r>
      <w:r w:rsidRPr="009F49F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4</w:t>
      </w:r>
      <w:r w:rsidRPr="00EC08B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 ПУНКТОВ, З</w:t>
      </w:r>
      <w:r w:rsidRPr="00EC08B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А</w:t>
      </w:r>
      <w:r w:rsidRPr="00EC08B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ГЛАВНЫЕ, ПОЛУЖИРНОЕ НАЧЕРТАНИЕ</w:t>
      </w:r>
      <w:r w:rsidRPr="009F49F1">
        <w:rPr>
          <w:rFonts w:ascii="Arial" w:hAnsi="Arial" w:cs="Arial"/>
          <w:szCs w:val="22"/>
        </w:rPr>
        <w:t>, выравнивание – по центру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), ФИО участника (участников)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.</w:t>
      </w:r>
      <w:proofErr w:type="gram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r w:rsidRPr="009F49F1">
        <w:rPr>
          <w:rFonts w:ascii="Arial" w:hAnsi="Arial" w:cs="Arial"/>
          <w:szCs w:val="22"/>
        </w:rPr>
        <w:t xml:space="preserve">На следующей строке </w:t>
      </w:r>
      <w:r w:rsidRPr="009F49F1">
        <w:rPr>
          <w:rFonts w:ascii="Arial" w:hAnsi="Arial" w:cs="Arial"/>
          <w:szCs w:val="22"/>
          <w:lang w:val="en-US"/>
        </w:rPr>
        <w:t>e</w:t>
      </w:r>
      <w:r w:rsidRPr="009F49F1">
        <w:rPr>
          <w:rFonts w:ascii="Arial" w:hAnsi="Arial" w:cs="Arial"/>
          <w:szCs w:val="22"/>
        </w:rPr>
        <w:t>-</w:t>
      </w:r>
      <w:r w:rsidRPr="009F49F1">
        <w:rPr>
          <w:rFonts w:ascii="Arial" w:hAnsi="Arial" w:cs="Arial"/>
          <w:szCs w:val="22"/>
          <w:lang w:val="en-US"/>
        </w:rPr>
        <w:t>mail</w:t>
      </w:r>
      <w:r w:rsidRPr="009F49F1">
        <w:rPr>
          <w:rFonts w:ascii="Arial" w:hAnsi="Arial" w:cs="Arial"/>
          <w:szCs w:val="22"/>
        </w:rPr>
        <w:t xml:space="preserve"> автор</w:t>
      </w:r>
      <w:proofErr w:type="gramStart"/>
      <w:r w:rsidRPr="009F49F1">
        <w:rPr>
          <w:rFonts w:ascii="Arial" w:hAnsi="Arial" w:cs="Arial"/>
          <w:szCs w:val="22"/>
        </w:rPr>
        <w:t>а(</w:t>
      </w:r>
      <w:proofErr w:type="spellStart"/>
      <w:proofErr w:type="gramEnd"/>
      <w:r w:rsidRPr="009F49F1">
        <w:rPr>
          <w:rFonts w:ascii="Arial" w:hAnsi="Arial" w:cs="Arial"/>
          <w:szCs w:val="22"/>
        </w:rPr>
        <w:t>ов</w:t>
      </w:r>
      <w:proofErr w:type="spellEnd"/>
      <w:r w:rsidRPr="009F49F1">
        <w:rPr>
          <w:rFonts w:ascii="Arial" w:hAnsi="Arial" w:cs="Arial"/>
          <w:szCs w:val="22"/>
        </w:rPr>
        <w:t>) курсивом, выравнивание текста по – центру, на следующей строке – название организации(</w:t>
      </w:r>
      <w:proofErr w:type="spellStart"/>
      <w:r w:rsidRPr="009F49F1">
        <w:rPr>
          <w:rFonts w:ascii="Arial" w:hAnsi="Arial" w:cs="Arial"/>
          <w:szCs w:val="22"/>
        </w:rPr>
        <w:t>ий</w:t>
      </w:r>
      <w:proofErr w:type="spellEnd"/>
      <w:r w:rsidRPr="009F49F1">
        <w:rPr>
          <w:rFonts w:ascii="Arial" w:hAnsi="Arial" w:cs="Arial"/>
          <w:szCs w:val="22"/>
        </w:rPr>
        <w:t xml:space="preserve">), город, страна – курсивом, 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>TNR, 1</w:t>
      </w:r>
      <w:r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>2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 кегль,</w:t>
      </w:r>
      <w:r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 </w:t>
      </w:r>
      <w:r w:rsidRPr="009F49F1">
        <w:rPr>
          <w:rFonts w:ascii="Arial" w:hAnsi="Arial" w:cs="Arial"/>
          <w:szCs w:val="22"/>
        </w:rPr>
        <w:t>выравнивание текста по центру.</w:t>
      </w:r>
    </w:p>
    <w:p w:rsidR="00EC08B1" w:rsidRPr="006C2B73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EC08B1" w:rsidRPr="00EC08B1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proofErr w:type="gramStart"/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Аннотация статьи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объемом не менее 40 слов, содержит краткую информацию об акт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у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альности проблемы, цели исследования, методах и полученных результатах (шрифт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Times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New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Roman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1</w:t>
      </w:r>
      <w:r w:rsidR="002B1465" w:rsidRPr="009F49F1">
        <w:rPr>
          <w:rFonts w:ascii="Arial" w:eastAsiaTheme="minorHAnsi" w:hAnsi="Arial" w:cs="Arial"/>
          <w:color w:val="000000"/>
          <w:szCs w:val="22"/>
          <w:lang w:eastAsia="en-US"/>
        </w:rPr>
        <w:t>2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пунктов.</w:t>
      </w:r>
      <w:proofErr w:type="gram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gram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Слово </w:t>
      </w:r>
      <w:r w:rsidRPr="00EC08B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Аннотация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– полужирное начертание). </w:t>
      </w:r>
      <w:proofErr w:type="gramEnd"/>
    </w:p>
    <w:p w:rsidR="00EC08B1" w:rsidRPr="006C2B73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EC08B1" w:rsidRPr="00EC08B1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proofErr w:type="gramStart"/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Ключевые слова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не более </w:t>
      </w:r>
      <w:r w:rsidR="002B1465" w:rsidRPr="009F49F1">
        <w:rPr>
          <w:rFonts w:ascii="Arial" w:eastAsiaTheme="minorHAnsi" w:hAnsi="Arial" w:cs="Arial"/>
          <w:color w:val="000000"/>
          <w:szCs w:val="22"/>
          <w:lang w:eastAsia="en-US"/>
        </w:rPr>
        <w:t>7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слов или словосочетаний (шрифт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Times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New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Roman</w:t>
      </w:r>
      <w:proofErr w:type="spell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1</w:t>
      </w:r>
      <w:r w:rsidR="002B1465" w:rsidRPr="009F49F1">
        <w:rPr>
          <w:rFonts w:ascii="Arial" w:eastAsiaTheme="minorHAnsi" w:hAnsi="Arial" w:cs="Arial"/>
          <w:color w:val="000000"/>
          <w:szCs w:val="22"/>
          <w:lang w:eastAsia="en-US"/>
        </w:rPr>
        <w:t>2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пун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к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тов.</w:t>
      </w:r>
      <w:proofErr w:type="gram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gramStart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Слова </w:t>
      </w:r>
      <w:r w:rsidRPr="00EC08B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Ключевые слова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– полужирное начертание).</w:t>
      </w:r>
      <w:proofErr w:type="gramEnd"/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r w:rsidR="002B1465"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Отделяются от </w:t>
      </w:r>
      <w:r w:rsidR="009F49F1" w:rsidRPr="009F49F1">
        <w:rPr>
          <w:rFonts w:ascii="Arial" w:eastAsiaTheme="minorHAnsi" w:hAnsi="Arial" w:cs="Arial"/>
          <w:color w:val="000000"/>
          <w:szCs w:val="22"/>
          <w:lang w:eastAsia="en-US"/>
        </w:rPr>
        <w:t>англоязычных св</w:t>
      </w:r>
      <w:r w:rsidR="009F49F1" w:rsidRPr="009F49F1">
        <w:rPr>
          <w:rFonts w:ascii="Arial" w:eastAsiaTheme="minorHAnsi" w:hAnsi="Arial" w:cs="Arial"/>
          <w:color w:val="000000"/>
          <w:szCs w:val="22"/>
          <w:lang w:eastAsia="en-US"/>
        </w:rPr>
        <w:t>е</w:t>
      </w:r>
      <w:r w:rsidR="009F49F1" w:rsidRPr="009F49F1">
        <w:rPr>
          <w:rFonts w:ascii="Arial" w:eastAsiaTheme="minorHAnsi" w:hAnsi="Arial" w:cs="Arial"/>
          <w:color w:val="000000"/>
          <w:szCs w:val="22"/>
          <w:lang w:eastAsia="en-US"/>
        </w:rPr>
        <w:t>дений</w:t>
      </w:r>
      <w:r w:rsidR="002B1465"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одним интервалом.</w:t>
      </w:r>
    </w:p>
    <w:p w:rsidR="00EC08B1" w:rsidRPr="006C2B73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9F49F1" w:rsidRPr="009F49F1" w:rsidRDefault="009F49F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iCs/>
          <w:color w:val="000000"/>
          <w:szCs w:val="22"/>
          <w:lang w:eastAsia="en-US"/>
        </w:rPr>
      </w:pPr>
      <w:r w:rsidRPr="009F49F1">
        <w:rPr>
          <w:rFonts w:ascii="Arial" w:eastAsiaTheme="minorHAnsi" w:hAnsi="Arial" w:cs="Arial"/>
          <w:bCs/>
          <w:iCs/>
          <w:color w:val="000000"/>
          <w:szCs w:val="22"/>
          <w:lang w:eastAsia="en-US"/>
        </w:rPr>
        <w:t xml:space="preserve">Заголовок статьи, сведения об авторах, аннотацию и ключевые слова необходимо привести на </w:t>
      </w:r>
      <w:r w:rsidRPr="009F49F1">
        <w:rPr>
          <w:rFonts w:ascii="Arial" w:eastAsiaTheme="minorHAnsi" w:hAnsi="Arial" w:cs="Arial"/>
          <w:b/>
          <w:bCs/>
          <w:iCs/>
          <w:color w:val="000000"/>
          <w:szCs w:val="22"/>
          <w:lang w:eastAsia="en-US"/>
        </w:rPr>
        <w:t>английском языке</w:t>
      </w:r>
      <w:r w:rsidRPr="009F49F1">
        <w:rPr>
          <w:rFonts w:ascii="Arial" w:eastAsiaTheme="minorHAnsi" w:hAnsi="Arial" w:cs="Arial"/>
          <w:bCs/>
          <w:iCs/>
          <w:color w:val="000000"/>
          <w:szCs w:val="22"/>
          <w:lang w:eastAsia="en-US"/>
        </w:rPr>
        <w:t xml:space="preserve"> в том же формате, отделив от текста статьи одним интервалом. Если статья представляется на английском языке, необходимо привести ее заголовок, сведения об авторах, аннотацию и ключевые слова на русском языке.</w:t>
      </w:r>
    </w:p>
    <w:p w:rsidR="009F49F1" w:rsidRPr="006C2B73" w:rsidRDefault="009F49F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EC08B1" w:rsidRPr="00EC08B1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Благодарности </w:t>
      </w:r>
      <w:r w:rsidRPr="00EC08B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 xml:space="preserve">(ссылки на гранты, проекты – при наличии) 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>(TNR, 1</w:t>
      </w:r>
      <w:r w:rsidR="00A00E4F"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>2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 кегль, абзацный о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>т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>ступ 1</w:t>
      </w:r>
      <w:r w:rsidR="00A00E4F"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>,25</w:t>
      </w:r>
      <w:r w:rsidRPr="00EC08B1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 см) </w:t>
      </w:r>
      <w:r w:rsidR="00A00E4F"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>приводятся в конце статьи перед библиографическим списком</w:t>
      </w:r>
    </w:p>
    <w:p w:rsidR="006C2B73" w:rsidRPr="006C2B73" w:rsidRDefault="006C2B73" w:rsidP="006A1B61">
      <w:p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EC08B1" w:rsidRPr="009F49F1" w:rsidRDefault="00EC08B1" w:rsidP="006A1B61">
      <w:p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9F49F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Шрифт и абзац текста статьи: </w:t>
      </w:r>
      <w:proofErr w:type="spellStart"/>
      <w:proofErr w:type="gramStart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Times</w:t>
      </w:r>
      <w:proofErr w:type="spellEnd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New</w:t>
      </w:r>
      <w:proofErr w:type="spellEnd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proofErr w:type="spellStart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Roman</w:t>
      </w:r>
      <w:proofErr w:type="spellEnd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1</w:t>
      </w:r>
      <w:r w:rsidR="00300A33" w:rsidRPr="009F49F1">
        <w:rPr>
          <w:rFonts w:ascii="Arial" w:eastAsiaTheme="minorHAnsi" w:hAnsi="Arial" w:cs="Arial"/>
          <w:szCs w:val="22"/>
          <w:lang w:eastAsia="en-US"/>
        </w:rPr>
        <w:t>4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пунктов, межстрочный интервал</w:t>
      </w:r>
      <w:r w:rsidR="00300A33" w:rsidRPr="009F49F1">
        <w:rPr>
          <w:rFonts w:ascii="Arial" w:eastAsiaTheme="minorHAnsi" w:hAnsi="Arial" w:cs="Arial"/>
          <w:szCs w:val="22"/>
          <w:lang w:eastAsia="en-US"/>
        </w:rPr>
        <w:t xml:space="preserve"> для текста статьи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– «</w:t>
      </w:r>
      <w:r w:rsidR="00300A33" w:rsidRPr="009F49F1">
        <w:rPr>
          <w:rFonts w:ascii="Arial" w:eastAsiaTheme="minorHAnsi" w:hAnsi="Arial" w:cs="Arial"/>
          <w:szCs w:val="22"/>
          <w:lang w:eastAsia="en-US"/>
        </w:rPr>
        <w:t>полуторный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»</w:t>
      </w:r>
      <w:r w:rsidR="00300A33" w:rsidRPr="009F49F1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300A33" w:rsidRPr="009F49F1">
        <w:rPr>
          <w:rFonts w:ascii="Arial" w:hAnsi="Arial" w:cs="Arial"/>
          <w:szCs w:val="22"/>
        </w:rPr>
        <w:t>для названия, сведений об авторах, аннотации, ключевых слов, списка литературы – «одинарный»</w:t>
      </w:r>
      <w:r w:rsidR="006A1B61" w:rsidRPr="009F49F1">
        <w:rPr>
          <w:rFonts w:ascii="Arial" w:hAnsi="Arial" w:cs="Arial"/>
          <w:szCs w:val="22"/>
        </w:rPr>
        <w:t xml:space="preserve">, 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аб</w:t>
      </w:r>
      <w:r w:rsidR="006A1B61"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зацный отступ – </w:t>
      </w:r>
      <w:r w:rsidR="006E164D" w:rsidRPr="009F49F1">
        <w:rPr>
          <w:rFonts w:ascii="Arial" w:eastAsiaTheme="minorHAnsi" w:hAnsi="Arial" w:cs="Arial"/>
          <w:color w:val="000000"/>
          <w:szCs w:val="22"/>
          <w:lang w:eastAsia="en-US"/>
        </w:rPr>
        <w:t>1,25 см</w:t>
      </w:r>
      <w:r w:rsidR="006A1B61" w:rsidRPr="009F49F1">
        <w:rPr>
          <w:rFonts w:ascii="Arial" w:eastAsiaTheme="minorHAnsi" w:hAnsi="Arial" w:cs="Arial"/>
          <w:color w:val="000000"/>
          <w:szCs w:val="22"/>
          <w:lang w:eastAsia="en-US"/>
        </w:rPr>
        <w:t>,</w:t>
      </w:r>
      <w:r w:rsidR="006A1B61" w:rsidRPr="009F49F1">
        <w:rPr>
          <w:rFonts w:ascii="Arial" w:hAnsi="Arial" w:cs="Arial"/>
          <w:szCs w:val="22"/>
        </w:rPr>
        <w:t xml:space="preserve"> интервал: перед – 0, после – 0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.</w:t>
      </w:r>
      <w:proofErr w:type="gramEnd"/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Выравнивание по ширине. </w:t>
      </w:r>
      <w:r w:rsidRPr="009F49F1">
        <w:rPr>
          <w:rFonts w:ascii="Arial" w:eastAsiaTheme="minorHAnsi" w:hAnsi="Arial" w:cs="Arial"/>
          <w:szCs w:val="22"/>
          <w:lang w:eastAsia="en-US"/>
        </w:rPr>
        <w:t>Те</w:t>
      </w:r>
      <w:proofErr w:type="gramStart"/>
      <w:r w:rsidRPr="009F49F1">
        <w:rPr>
          <w:rFonts w:ascii="Arial" w:eastAsiaTheme="minorHAnsi" w:hAnsi="Arial" w:cs="Arial"/>
          <w:szCs w:val="22"/>
          <w:lang w:eastAsia="en-US"/>
        </w:rPr>
        <w:t>кст ст</w:t>
      </w:r>
      <w:proofErr w:type="gramEnd"/>
      <w:r w:rsidRPr="009F49F1">
        <w:rPr>
          <w:rFonts w:ascii="Arial" w:eastAsiaTheme="minorHAnsi" w:hAnsi="Arial" w:cs="Arial"/>
          <w:szCs w:val="22"/>
          <w:lang w:eastAsia="en-US"/>
        </w:rPr>
        <w:t xml:space="preserve">атьи отделяется от ключевых слов </w:t>
      </w:r>
      <w:r w:rsidR="006E164D" w:rsidRPr="009F49F1">
        <w:rPr>
          <w:rFonts w:ascii="Arial" w:eastAsiaTheme="minorHAnsi" w:hAnsi="Arial" w:cs="Arial"/>
          <w:szCs w:val="22"/>
          <w:lang w:eastAsia="en-US"/>
        </w:rPr>
        <w:t>одним</w:t>
      </w:r>
      <w:r w:rsidRPr="009F49F1">
        <w:rPr>
          <w:rFonts w:ascii="Arial" w:eastAsiaTheme="minorHAnsi" w:hAnsi="Arial" w:cs="Arial"/>
          <w:szCs w:val="22"/>
          <w:lang w:eastAsia="en-US"/>
        </w:rPr>
        <w:t xml:space="preserve"> интервал</w:t>
      </w:r>
      <w:r w:rsidR="006E164D" w:rsidRPr="009F49F1">
        <w:rPr>
          <w:rFonts w:ascii="Arial" w:eastAsiaTheme="minorHAnsi" w:hAnsi="Arial" w:cs="Arial"/>
          <w:szCs w:val="22"/>
          <w:lang w:eastAsia="en-US"/>
        </w:rPr>
        <w:t>ом</w:t>
      </w:r>
      <w:r w:rsidRPr="009F49F1">
        <w:rPr>
          <w:rFonts w:ascii="Arial" w:eastAsiaTheme="minorHAnsi" w:hAnsi="Arial" w:cs="Arial"/>
          <w:szCs w:val="22"/>
          <w:lang w:eastAsia="en-US"/>
        </w:rPr>
        <w:t xml:space="preserve">. </w:t>
      </w:r>
    </w:p>
    <w:p w:rsidR="00EC08B1" w:rsidRPr="006C2B73" w:rsidRDefault="00EC08B1" w:rsidP="00EC08B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 w:val="12"/>
          <w:szCs w:val="12"/>
          <w:lang w:eastAsia="en-US"/>
        </w:rPr>
      </w:pPr>
    </w:p>
    <w:p w:rsidR="008527CF" w:rsidRPr="009F49F1" w:rsidRDefault="00EC08B1" w:rsidP="008527C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2"/>
        </w:rPr>
      </w:pPr>
      <w:r w:rsidRPr="00EC08B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Рисунки: </w:t>
      </w:r>
      <w:r w:rsidRPr="00EC08B1">
        <w:rPr>
          <w:rFonts w:ascii="Arial" w:eastAsiaTheme="minorHAnsi" w:hAnsi="Arial" w:cs="Arial"/>
          <w:color w:val="000000"/>
          <w:szCs w:val="22"/>
          <w:lang w:eastAsia="en-US"/>
        </w:rPr>
        <w:t>рисунки</w:t>
      </w:r>
      <w:r w:rsidR="008527CF" w:rsidRPr="009F49F1">
        <w:rPr>
          <w:rFonts w:ascii="Arial" w:hAnsi="Arial" w:cs="Arial"/>
          <w:szCs w:val="22"/>
        </w:rPr>
        <w:t>, подготовленные в формате .</w:t>
      </w:r>
      <w:r w:rsidR="008527CF" w:rsidRPr="009F49F1">
        <w:rPr>
          <w:rFonts w:ascii="Arial" w:hAnsi="Arial" w:cs="Arial"/>
          <w:szCs w:val="22"/>
          <w:lang w:val="en-US"/>
        </w:rPr>
        <w:t>jpg</w:t>
      </w:r>
      <w:r w:rsidR="008527CF" w:rsidRPr="009F49F1">
        <w:rPr>
          <w:rFonts w:ascii="Arial" w:hAnsi="Arial" w:cs="Arial"/>
          <w:szCs w:val="22"/>
        </w:rPr>
        <w:t xml:space="preserve"> или .</w:t>
      </w:r>
      <w:r w:rsidR="008527CF" w:rsidRPr="009F49F1">
        <w:rPr>
          <w:rFonts w:ascii="Arial" w:hAnsi="Arial" w:cs="Arial"/>
          <w:szCs w:val="22"/>
          <w:lang w:val="en-US"/>
        </w:rPr>
        <w:t>bmp</w:t>
      </w:r>
      <w:r w:rsidR="008527CF" w:rsidRPr="009F49F1">
        <w:rPr>
          <w:rFonts w:ascii="Arial" w:hAnsi="Arial" w:cs="Arial"/>
          <w:szCs w:val="22"/>
        </w:rPr>
        <w:t>, должны быть продублированы отдельными файлами. Размер рисунка не должен превышать 80</w:t>
      </w:r>
      <w:r w:rsidR="008527CF" w:rsidRPr="009F49F1">
        <w:rPr>
          <w:rFonts w:ascii="Arial" w:hAnsi="Arial" w:cs="Arial"/>
          <w:szCs w:val="22"/>
          <w:lang w:val="en-US"/>
        </w:rPr>
        <w:t>x</w:t>
      </w:r>
      <w:r w:rsidR="008527CF" w:rsidRPr="009F49F1">
        <w:rPr>
          <w:rFonts w:ascii="Arial" w:hAnsi="Arial" w:cs="Arial"/>
          <w:szCs w:val="22"/>
        </w:rPr>
        <w:t xml:space="preserve">100 мм. </w:t>
      </w:r>
      <w:r w:rsidR="008527CF" w:rsidRPr="00EC08B1">
        <w:rPr>
          <w:rFonts w:ascii="Arial" w:eastAsiaTheme="minorHAnsi" w:hAnsi="Arial" w:cs="Arial"/>
          <w:color w:val="000000"/>
          <w:szCs w:val="22"/>
          <w:lang w:eastAsia="en-US"/>
        </w:rPr>
        <w:t>Рисунки должны быть обязательно пронумерованы и иметь подрисуночные подписи</w:t>
      </w:r>
      <w:r w:rsidR="008527CF" w:rsidRPr="009F49F1">
        <w:rPr>
          <w:rFonts w:ascii="Arial" w:eastAsiaTheme="minorHAnsi" w:hAnsi="Arial" w:cs="Arial"/>
          <w:color w:val="000000"/>
          <w:szCs w:val="22"/>
          <w:lang w:eastAsia="en-US"/>
        </w:rPr>
        <w:t>.</w:t>
      </w:r>
      <w:r w:rsidR="008527CF" w:rsidRPr="00EC08B1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r w:rsidR="008527CF" w:rsidRPr="009F49F1">
        <w:rPr>
          <w:rFonts w:ascii="Arial" w:hAnsi="Arial" w:cs="Arial"/>
          <w:szCs w:val="22"/>
        </w:rPr>
        <w:t xml:space="preserve">Слово </w:t>
      </w:r>
      <w:r w:rsidR="008527CF" w:rsidRPr="009F49F1">
        <w:rPr>
          <w:rFonts w:ascii="Arial" w:hAnsi="Arial" w:cs="Arial"/>
          <w:b/>
          <w:szCs w:val="22"/>
        </w:rPr>
        <w:t>«Рис.»</w:t>
      </w:r>
      <w:r w:rsidR="008527CF" w:rsidRPr="009F49F1">
        <w:rPr>
          <w:rFonts w:ascii="Arial" w:hAnsi="Arial" w:cs="Arial"/>
          <w:szCs w:val="22"/>
        </w:rPr>
        <w:t xml:space="preserve"> выдел</w:t>
      </w:r>
      <w:r w:rsidR="008527CF" w:rsidRPr="009F49F1">
        <w:rPr>
          <w:rFonts w:ascii="Arial" w:hAnsi="Arial" w:cs="Arial"/>
          <w:szCs w:val="22"/>
        </w:rPr>
        <w:t>я</w:t>
      </w:r>
      <w:r w:rsidR="008527CF" w:rsidRPr="009F49F1">
        <w:rPr>
          <w:rFonts w:ascii="Arial" w:hAnsi="Arial" w:cs="Arial"/>
          <w:szCs w:val="22"/>
        </w:rPr>
        <w:t>ется жирным шрифтом.</w:t>
      </w:r>
      <w:r w:rsidR="001B5004" w:rsidRPr="009F49F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 xml:space="preserve"> Графический ф</w:t>
      </w:r>
      <w:r w:rsidR="001B5004" w:rsidRPr="00EC08B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 xml:space="preserve">айл следует назвать по фамилии автора и </w:t>
      </w:r>
      <w:r w:rsidR="001B5004" w:rsidRPr="009F49F1">
        <w:rPr>
          <w:rFonts w:ascii="Arial" w:eastAsiaTheme="minorHAnsi" w:hAnsi="Arial" w:cs="Arial"/>
          <w:i/>
          <w:iCs/>
          <w:color w:val="000000"/>
          <w:szCs w:val="22"/>
          <w:lang w:eastAsia="en-US"/>
        </w:rPr>
        <w:t>словом Рис.</w:t>
      </w:r>
    </w:p>
    <w:p w:rsidR="00EC08B1" w:rsidRPr="009F49F1" w:rsidRDefault="00BD4C1C" w:rsidP="00BD4C1C">
      <w:pPr>
        <w:tabs>
          <w:tab w:val="left" w:pos="1948"/>
        </w:tabs>
        <w:spacing w:after="0" w:line="240" w:lineRule="auto"/>
        <w:jc w:val="both"/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</w:pPr>
      <w:r w:rsidRPr="009F49F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ab/>
      </w:r>
    </w:p>
    <w:p w:rsidR="00BD4C1C" w:rsidRPr="006A4BEB" w:rsidRDefault="00EC08B1" w:rsidP="009F49F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9F1">
        <w:rPr>
          <w:rFonts w:ascii="Arial" w:eastAsiaTheme="minorHAnsi" w:hAnsi="Arial" w:cs="Arial"/>
          <w:b/>
          <w:bCs/>
          <w:i/>
          <w:iCs/>
          <w:color w:val="000000"/>
          <w:szCs w:val="22"/>
          <w:lang w:eastAsia="en-US"/>
        </w:rPr>
        <w:t xml:space="preserve">Библиографический список: 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обязательно приводится в конце статьи и составляется в порядке упоминания источников в соответствии ГОСТ 7.0.100-2018. Библиографический список отделяется от текста статьи </w:t>
      </w:r>
      <w:r w:rsidR="00BD4C1C" w:rsidRPr="009F49F1">
        <w:rPr>
          <w:rFonts w:ascii="Arial" w:eastAsiaTheme="minorHAnsi" w:hAnsi="Arial" w:cs="Arial"/>
          <w:color w:val="000000"/>
          <w:szCs w:val="22"/>
          <w:lang w:eastAsia="en-US"/>
        </w:rPr>
        <w:t>одним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 интервал</w:t>
      </w:r>
      <w:r w:rsidR="00BD4C1C" w:rsidRPr="009F49F1">
        <w:rPr>
          <w:rFonts w:ascii="Arial" w:eastAsiaTheme="minorHAnsi" w:hAnsi="Arial" w:cs="Arial"/>
          <w:color w:val="000000"/>
          <w:szCs w:val="22"/>
          <w:lang w:eastAsia="en-US"/>
        </w:rPr>
        <w:t>ом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 xml:space="preserve">. Привязка текста к библиографическим источникам (ссылка) </w:t>
      </w:r>
      <w:r w:rsidRPr="009F49F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обязательна</w:t>
      </w:r>
      <w:r w:rsidR="00BD4C1C" w:rsidRPr="009F49F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 </w:t>
      </w:r>
      <w:r w:rsidR="00BD4C1C"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>и оформляется в тексте материалов в квадратных скобках порядковым номером</w:t>
      </w:r>
      <w:r w:rsidRPr="009F49F1">
        <w:rPr>
          <w:rFonts w:ascii="Arial" w:eastAsiaTheme="minorHAnsi" w:hAnsi="Arial" w:cs="Arial"/>
          <w:bCs/>
          <w:color w:val="000000"/>
          <w:szCs w:val="22"/>
          <w:lang w:eastAsia="en-US"/>
        </w:rPr>
        <w:t>.</w:t>
      </w:r>
      <w:r w:rsidRPr="009F49F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 </w:t>
      </w:r>
      <w:r w:rsidRPr="009F49F1">
        <w:rPr>
          <w:rFonts w:ascii="Arial" w:eastAsiaTheme="minorHAnsi" w:hAnsi="Arial" w:cs="Arial"/>
          <w:color w:val="000000"/>
          <w:szCs w:val="22"/>
          <w:lang w:eastAsia="en-US"/>
        </w:rPr>
        <w:t>Не рекомендуется использовать в библиографическом списке автоматическую нумерацию</w:t>
      </w:r>
      <w:r w:rsidRPr="009F49F1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.</w:t>
      </w:r>
    </w:p>
    <w:sectPr w:rsidR="00BD4C1C" w:rsidRPr="006A4BEB" w:rsidSect="00CE6B40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5DD"/>
    <w:multiLevelType w:val="hybridMultilevel"/>
    <w:tmpl w:val="54DA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50F7"/>
    <w:multiLevelType w:val="hybridMultilevel"/>
    <w:tmpl w:val="BE4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51F5"/>
    <w:multiLevelType w:val="hybridMultilevel"/>
    <w:tmpl w:val="B002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E5742"/>
    <w:multiLevelType w:val="hybridMultilevel"/>
    <w:tmpl w:val="6EDA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F17F5"/>
    <w:multiLevelType w:val="hybridMultilevel"/>
    <w:tmpl w:val="12467A4A"/>
    <w:lvl w:ilvl="0" w:tplc="55563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867E6F"/>
    <w:rsid w:val="00012C1F"/>
    <w:rsid w:val="000155D8"/>
    <w:rsid w:val="000342BF"/>
    <w:rsid w:val="00036841"/>
    <w:rsid w:val="00046DAE"/>
    <w:rsid w:val="000556D3"/>
    <w:rsid w:val="00062D78"/>
    <w:rsid w:val="000A2119"/>
    <w:rsid w:val="000F5C7B"/>
    <w:rsid w:val="000F7E00"/>
    <w:rsid w:val="00103DD4"/>
    <w:rsid w:val="00127821"/>
    <w:rsid w:val="001468D6"/>
    <w:rsid w:val="0015199B"/>
    <w:rsid w:val="00152505"/>
    <w:rsid w:val="0016042E"/>
    <w:rsid w:val="00195831"/>
    <w:rsid w:val="001A7BF4"/>
    <w:rsid w:val="001B5004"/>
    <w:rsid w:val="001D1F1F"/>
    <w:rsid w:val="001E6A7C"/>
    <w:rsid w:val="001F0625"/>
    <w:rsid w:val="001F0C27"/>
    <w:rsid w:val="001F2139"/>
    <w:rsid w:val="00211D40"/>
    <w:rsid w:val="00212ABB"/>
    <w:rsid w:val="00216581"/>
    <w:rsid w:val="00216ABC"/>
    <w:rsid w:val="0023514B"/>
    <w:rsid w:val="00261088"/>
    <w:rsid w:val="002646A8"/>
    <w:rsid w:val="0027451B"/>
    <w:rsid w:val="002A1FE5"/>
    <w:rsid w:val="002A2535"/>
    <w:rsid w:val="002A30A4"/>
    <w:rsid w:val="002A50B9"/>
    <w:rsid w:val="002B1465"/>
    <w:rsid w:val="002B49DC"/>
    <w:rsid w:val="002C57DC"/>
    <w:rsid w:val="002D6129"/>
    <w:rsid w:val="002E3A58"/>
    <w:rsid w:val="002E71C5"/>
    <w:rsid w:val="002E7410"/>
    <w:rsid w:val="00300A33"/>
    <w:rsid w:val="003051B1"/>
    <w:rsid w:val="00315AEA"/>
    <w:rsid w:val="00331470"/>
    <w:rsid w:val="0034194D"/>
    <w:rsid w:val="00361A7D"/>
    <w:rsid w:val="00367FE9"/>
    <w:rsid w:val="003746BA"/>
    <w:rsid w:val="003B0A28"/>
    <w:rsid w:val="003C4C5D"/>
    <w:rsid w:val="003D0260"/>
    <w:rsid w:val="003D4F56"/>
    <w:rsid w:val="003E3FC5"/>
    <w:rsid w:val="003F4985"/>
    <w:rsid w:val="00406104"/>
    <w:rsid w:val="004273FE"/>
    <w:rsid w:val="0043203A"/>
    <w:rsid w:val="00434795"/>
    <w:rsid w:val="0043796C"/>
    <w:rsid w:val="00447922"/>
    <w:rsid w:val="0047467D"/>
    <w:rsid w:val="00492877"/>
    <w:rsid w:val="00493483"/>
    <w:rsid w:val="004D1009"/>
    <w:rsid w:val="00510472"/>
    <w:rsid w:val="00511F82"/>
    <w:rsid w:val="0053302C"/>
    <w:rsid w:val="00533EA5"/>
    <w:rsid w:val="0053522E"/>
    <w:rsid w:val="0053637F"/>
    <w:rsid w:val="005531C4"/>
    <w:rsid w:val="00553219"/>
    <w:rsid w:val="00592169"/>
    <w:rsid w:val="005B2117"/>
    <w:rsid w:val="005B7812"/>
    <w:rsid w:val="005D6BCE"/>
    <w:rsid w:val="006029FA"/>
    <w:rsid w:val="00640D4B"/>
    <w:rsid w:val="006667E0"/>
    <w:rsid w:val="00673729"/>
    <w:rsid w:val="006A1B61"/>
    <w:rsid w:val="006A4BEB"/>
    <w:rsid w:val="006B5920"/>
    <w:rsid w:val="006C2B73"/>
    <w:rsid w:val="006E164D"/>
    <w:rsid w:val="0071653B"/>
    <w:rsid w:val="0072419E"/>
    <w:rsid w:val="00747A24"/>
    <w:rsid w:val="00762F21"/>
    <w:rsid w:val="007971E0"/>
    <w:rsid w:val="007A1162"/>
    <w:rsid w:val="007B0D90"/>
    <w:rsid w:val="007B7CEF"/>
    <w:rsid w:val="007E3760"/>
    <w:rsid w:val="007F4A34"/>
    <w:rsid w:val="008054F8"/>
    <w:rsid w:val="00824D24"/>
    <w:rsid w:val="00843FB8"/>
    <w:rsid w:val="008527CF"/>
    <w:rsid w:val="008676F3"/>
    <w:rsid w:val="00867E6F"/>
    <w:rsid w:val="008922A4"/>
    <w:rsid w:val="00894158"/>
    <w:rsid w:val="008A222F"/>
    <w:rsid w:val="008B1D07"/>
    <w:rsid w:val="008B3AD5"/>
    <w:rsid w:val="008C7A85"/>
    <w:rsid w:val="008D07D4"/>
    <w:rsid w:val="0093573F"/>
    <w:rsid w:val="00944737"/>
    <w:rsid w:val="00944D2D"/>
    <w:rsid w:val="009632CE"/>
    <w:rsid w:val="009668D8"/>
    <w:rsid w:val="009906A6"/>
    <w:rsid w:val="009A6B24"/>
    <w:rsid w:val="009C091A"/>
    <w:rsid w:val="009C7EE5"/>
    <w:rsid w:val="009D2F1A"/>
    <w:rsid w:val="009D3C72"/>
    <w:rsid w:val="009F49F1"/>
    <w:rsid w:val="00A00E4F"/>
    <w:rsid w:val="00A12062"/>
    <w:rsid w:val="00A136DF"/>
    <w:rsid w:val="00A255F8"/>
    <w:rsid w:val="00A57991"/>
    <w:rsid w:val="00A63112"/>
    <w:rsid w:val="00A743E6"/>
    <w:rsid w:val="00A81993"/>
    <w:rsid w:val="00A8277D"/>
    <w:rsid w:val="00AA4531"/>
    <w:rsid w:val="00AA6499"/>
    <w:rsid w:val="00AC63BF"/>
    <w:rsid w:val="00AE2DB5"/>
    <w:rsid w:val="00B278C5"/>
    <w:rsid w:val="00B331D4"/>
    <w:rsid w:val="00B34B12"/>
    <w:rsid w:val="00B407C8"/>
    <w:rsid w:val="00B47DD6"/>
    <w:rsid w:val="00B6006C"/>
    <w:rsid w:val="00B90D19"/>
    <w:rsid w:val="00B90FBB"/>
    <w:rsid w:val="00BA6807"/>
    <w:rsid w:val="00BD4C1C"/>
    <w:rsid w:val="00C02BFE"/>
    <w:rsid w:val="00C33C89"/>
    <w:rsid w:val="00C3647A"/>
    <w:rsid w:val="00C625D4"/>
    <w:rsid w:val="00C66CBD"/>
    <w:rsid w:val="00C675C9"/>
    <w:rsid w:val="00C70266"/>
    <w:rsid w:val="00C83C8D"/>
    <w:rsid w:val="00CA7093"/>
    <w:rsid w:val="00CB3D6C"/>
    <w:rsid w:val="00CE6B40"/>
    <w:rsid w:val="00D01B0A"/>
    <w:rsid w:val="00D154C6"/>
    <w:rsid w:val="00D25A67"/>
    <w:rsid w:val="00D64D91"/>
    <w:rsid w:val="00D67342"/>
    <w:rsid w:val="00DC71D2"/>
    <w:rsid w:val="00DC77BF"/>
    <w:rsid w:val="00E11A87"/>
    <w:rsid w:val="00E11E9B"/>
    <w:rsid w:val="00E2638E"/>
    <w:rsid w:val="00E47866"/>
    <w:rsid w:val="00E503E1"/>
    <w:rsid w:val="00E57728"/>
    <w:rsid w:val="00E64FB4"/>
    <w:rsid w:val="00E93A5F"/>
    <w:rsid w:val="00EB6B7B"/>
    <w:rsid w:val="00EC08B1"/>
    <w:rsid w:val="00EF5BDC"/>
    <w:rsid w:val="00EF7732"/>
    <w:rsid w:val="00F003A9"/>
    <w:rsid w:val="00F17D8A"/>
    <w:rsid w:val="00F31AB3"/>
    <w:rsid w:val="00F366FE"/>
    <w:rsid w:val="00F54574"/>
    <w:rsid w:val="00F5587F"/>
    <w:rsid w:val="00F567E7"/>
    <w:rsid w:val="00F90554"/>
    <w:rsid w:val="00FA50FB"/>
    <w:rsid w:val="00FD41DD"/>
    <w:rsid w:val="00FE40BC"/>
    <w:rsid w:val="00FE42A3"/>
    <w:rsid w:val="00F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58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A"/>
    <w:pPr>
      <w:ind w:left="720"/>
      <w:contextualSpacing/>
    </w:pPr>
  </w:style>
  <w:style w:type="table" w:styleId="a4">
    <w:name w:val="Table Grid"/>
    <w:basedOn w:val="a1"/>
    <w:uiPriority w:val="59"/>
    <w:rsid w:val="0080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E3760"/>
    <w:rPr>
      <w:color w:val="0563C1"/>
      <w:u w:val="single"/>
    </w:rPr>
  </w:style>
  <w:style w:type="paragraph" w:customStyle="1" w:styleId="Default">
    <w:name w:val="Default"/>
    <w:rsid w:val="00A120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HTML">
    <w:name w:val="HTML Cite"/>
    <w:rsid w:val="00A1206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5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gbsad.ru/konferencii" TargetMode="External"/><Relationship Id="rId18" Type="http://schemas.openxmlformats.org/officeDocument/2006/relationships/hyperlink" Target="mailto:mbgconference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mailto:mbgconference@gmail.com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bgconference@gmail.com" TargetMode="External"/><Relationship Id="rId20" Type="http://schemas.openxmlformats.org/officeDocument/2006/relationships/hyperlink" Target="mailto:E.Spiridovich@cbg.org.b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mailto:mbgconference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9167674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cbg.org.by/conferences" TargetMode="External"/><Relationship Id="rId22" Type="http://schemas.openxmlformats.org/officeDocument/2006/relationships/hyperlink" Target="mailto:mbgconferenc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Степан</cp:lastModifiedBy>
  <cp:revision>63</cp:revision>
  <cp:lastPrinted>2022-02-21T13:56:00Z</cp:lastPrinted>
  <dcterms:created xsi:type="dcterms:W3CDTF">2022-01-31T12:30:00Z</dcterms:created>
  <dcterms:modified xsi:type="dcterms:W3CDTF">2022-03-04T10:47:00Z</dcterms:modified>
</cp:coreProperties>
</file>