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4986" w:dyaOrig="3561">
          <v:rect xmlns:o="urn:schemas-microsoft-com:office:office" xmlns:v="urn:schemas-microsoft-com:vml" id="rectole0000000000" style="width:249.300000pt;height:178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января 2018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Приглашение к диалогу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Торгово-промышленная Палата Тольятти приглашает городское бизнес-сообщество и всех жителей Тольятти к участию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Тольяттинских диалогах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которые пройдут с 29 января по 2 февраля 2018 года. Данный формат и время проведения выбраны не случайно, ведь начало года — самое подходящее время для уточнения понимания ситуации вокруг, корректировки планов работы и, конечно же, лучше это сделать в хорошей экспертной компании.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Тольяттинские диалоги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это серия дискуссионных площадок, посвященных актуальным проблемам экономического развития города Тольятти. Ее президент, член Ротари Клуба "Тольятти Меркурий" Шамрай Виктор Николаевич на очередном заседании Клуба пригласил представителей бизнес-сообщества принять в них активное участие.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Каждый сможет принять участие как во всех дискуссиях, а также при желании выступить с сообщением или презентацией. Главная цель общения это определиться в формате диалога с набором и выбором наиболее эффективных способов решения существующих проблем для нашего города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- сообщил Виктор Шамрай.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Тольяттинских диалогов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- 29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января (понедельник) в 14-00 ч.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организовать жизнь в городе в новой для него реальности?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Адрес: ТПП Тольятти — ул. Победы, 19А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января (вторник) в 14-00 ч.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Инструментом чего является ТОСЭР (ТОР)?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Адрес: Администрация Тольятти — Площадь Свободы, 4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- 31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января (среда) в 14-00 ч.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Региональный инжиниринговый центр — новая точка роста или...?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Место — ТГУ, ул. Белорусская, 14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февраля (четверг) в 14-00 ч.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Умный город и цифровая экономика — это про что и для кого?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 — технопарк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Жигулёвская долина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Южное шоссе, 165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февраля (пятница) в 11-00 ч.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Большая Волга — это же не только про реку?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Адрес — Институт экологии ВБ РАН, ул. Комзина, 10.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февраля (пятница) в 14-00ч. Пленарная сессия, выступление представителей от всех дискуссионных площадок , лекция Н.В. Зубаревича (г. Москва) о проблемах развития российских индустриальных городов, концерт по случаю Дня рождения ТПП Тольятти. Адрес — ТГУ, ул. Белорусская, 14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Тольяттинские диалоги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проводятся при поддержке и участии Аналитического центра при Правительстве РФ, Правительства Самарской области, а также соорганизаторы — Тольяттинский Государственный Университет, технопарк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Жигулёвская долина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Институт экологии Волжского бассейна РАН.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Внимание! Подтвердить своё участие можно до 23 января 2018 года по тел. 8 (8482) 903-303, доб. 602, 603 или по 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2A5885"/>
            <w:spacing w:val="0"/>
            <w:position w:val="0"/>
            <w:sz w:val="24"/>
            <w:u w:val="single"/>
            <w:shd w:fill="auto" w:val="clear"/>
          </w:rPr>
          <w:t xml:space="preserve">lsyaplova@ccitogliatti.ru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lsyaplova@ccitogliatti.ru" Id="docRId2" Type="http://schemas.openxmlformats.org/officeDocument/2006/relationships/hyperlink"/><Relationship Target="styles.xml" Id="docRId4" Type="http://schemas.openxmlformats.org/officeDocument/2006/relationships/styles"/></Relationships>
</file>